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DAB3">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黑体" w:cs="Times New Roman"/>
          <w:b w:val="0"/>
          <w:bCs w:val="0"/>
          <w:sz w:val="36"/>
          <w:szCs w:val="36"/>
          <w:highlight w:val="none"/>
          <w:lang w:val="en-US" w:eastAsia="zh-CN"/>
        </w:rPr>
      </w:pPr>
      <w:r>
        <w:rPr>
          <w:rFonts w:hint="default" w:ascii="Times New Roman" w:hAnsi="Times New Roman" w:eastAsia="黑体" w:cs="Times New Roman"/>
          <w:b w:val="0"/>
          <w:bCs w:val="0"/>
          <w:sz w:val="36"/>
          <w:szCs w:val="36"/>
          <w:highlight w:val="none"/>
          <w:lang w:val="en-US" w:eastAsia="zh-CN"/>
        </w:rPr>
        <w:t>附件</w:t>
      </w:r>
      <w:r>
        <w:rPr>
          <w:rFonts w:hint="eastAsia" w:ascii="Times New Roman" w:hAnsi="Times New Roman" w:eastAsia="黑体" w:cs="Times New Roman"/>
          <w:b w:val="0"/>
          <w:bCs w:val="0"/>
          <w:sz w:val="36"/>
          <w:szCs w:val="36"/>
          <w:highlight w:val="none"/>
          <w:lang w:val="en-US" w:eastAsia="zh-CN"/>
        </w:rPr>
        <w:t>3</w:t>
      </w:r>
    </w:p>
    <w:p w14:paraId="65FB8662">
      <w:pPr>
        <w:spacing w:line="360" w:lineRule="auto"/>
        <w:jc w:val="center"/>
        <w:rPr>
          <w:rFonts w:hint="eastAsia" w:eastAsia="方正大标宋简体"/>
          <w:sz w:val="52"/>
          <w:szCs w:val="48"/>
          <w:highlight w:val="none"/>
          <w:lang w:val="en-US" w:eastAsia="zh-CN"/>
        </w:rPr>
      </w:pPr>
    </w:p>
    <w:p w14:paraId="29D8CF28">
      <w:pPr>
        <w:spacing w:line="360" w:lineRule="auto"/>
        <w:jc w:val="center"/>
        <w:rPr>
          <w:rFonts w:hint="default" w:eastAsia="方正大标宋简体"/>
          <w:sz w:val="52"/>
          <w:szCs w:val="48"/>
          <w:highlight w:val="none"/>
          <w:lang w:val="en-US" w:eastAsia="zh-CN"/>
        </w:rPr>
      </w:pPr>
      <w:r>
        <w:rPr>
          <w:rFonts w:hint="eastAsia" w:eastAsia="方正大标宋简体"/>
          <w:sz w:val="52"/>
          <w:szCs w:val="48"/>
          <w:highlight w:val="none"/>
          <w:lang w:val="en-US" w:eastAsia="zh-CN"/>
        </w:rPr>
        <w:t>池州职业技术学院</w:t>
      </w:r>
    </w:p>
    <w:p w14:paraId="5A4EB7CE">
      <w:pPr>
        <w:spacing w:line="360" w:lineRule="auto"/>
        <w:jc w:val="center"/>
        <w:rPr>
          <w:rFonts w:hint="eastAsia" w:eastAsia="方正大标宋简体"/>
          <w:sz w:val="52"/>
          <w:szCs w:val="48"/>
          <w:highlight w:val="none"/>
        </w:rPr>
      </w:pPr>
      <w:r>
        <w:rPr>
          <w:rFonts w:hint="eastAsia" w:eastAsia="方正大标宋简体"/>
          <w:sz w:val="52"/>
          <w:szCs w:val="48"/>
          <w:highlight w:val="none"/>
        </w:rPr>
        <w:t>2025级人才培养方案</w:t>
      </w:r>
    </w:p>
    <w:p w14:paraId="0709887D">
      <w:pPr>
        <w:spacing w:line="360" w:lineRule="auto"/>
        <w:jc w:val="center"/>
        <w:rPr>
          <w:rFonts w:hint="eastAsia" w:eastAsia="方正大标宋简体"/>
          <w:sz w:val="52"/>
          <w:szCs w:val="48"/>
          <w:highlight w:val="none"/>
        </w:rPr>
      </w:pPr>
    </w:p>
    <w:p w14:paraId="0DED6AA1">
      <w:pPr>
        <w:spacing w:line="360" w:lineRule="auto"/>
        <w:jc w:val="center"/>
        <w:rPr>
          <w:rFonts w:hint="eastAsia" w:eastAsia="方正大标宋简体"/>
          <w:sz w:val="52"/>
          <w:szCs w:val="48"/>
          <w:highlight w:val="none"/>
        </w:rPr>
      </w:pPr>
    </w:p>
    <w:p w14:paraId="3B35756F">
      <w:pPr>
        <w:widowControl/>
        <w:spacing w:line="800" w:lineRule="exact"/>
        <w:ind w:firstLine="1918" w:firstLineChars="597"/>
        <w:jc w:val="left"/>
        <w:rPr>
          <w:rFonts w:hint="eastAsia" w:ascii="宋体" w:hAnsi="宋体" w:eastAsia="宋体" w:cs="Times New Roman"/>
          <w:b/>
          <w:kern w:val="0"/>
          <w:sz w:val="32"/>
          <w:szCs w:val="20"/>
          <w:highlight w:val="none"/>
        </w:rPr>
      </w:pPr>
      <w:r>
        <w:rPr>
          <w:rFonts w:hint="eastAsia" w:ascii="宋体" w:hAnsi="宋体" w:eastAsia="宋体" w:cs="Times New Roman"/>
          <w:b/>
          <w:kern w:val="0"/>
          <w:sz w:val="32"/>
          <w:szCs w:val="20"/>
          <w:highlight w:val="none"/>
        </w:rPr>
        <w:t>专业名称：</w:t>
      </w:r>
      <w:r>
        <w:rPr>
          <w:rFonts w:hint="eastAsia" w:ascii="宋体" w:hAnsi="宋体" w:eastAsia="宋体"/>
          <w:b/>
          <w:kern w:val="0"/>
          <w:highlight w:val="none"/>
          <w:u w:val="single"/>
        </w:rPr>
        <w:t xml:space="preserve"> </w:t>
      </w:r>
      <w:r>
        <w:rPr>
          <w:rFonts w:hint="eastAsia" w:ascii="宋体" w:hAnsi="宋体" w:eastAsia="宋体" w:cs="Times New Roman"/>
          <w:b/>
          <w:bCs/>
          <w:kern w:val="0"/>
          <w:sz w:val="32"/>
          <w:szCs w:val="20"/>
          <w:highlight w:val="none"/>
          <w:u w:val="single"/>
          <w:lang w:val="en-US" w:eastAsia="zh-CN"/>
        </w:rPr>
        <w:t xml:space="preserve">  民宿管理与运营</w:t>
      </w:r>
      <w:r>
        <w:rPr>
          <w:rFonts w:hint="eastAsia" w:ascii="宋体" w:hAnsi="宋体" w:eastAsia="宋体" w:cs="Times New Roman"/>
          <w:b/>
          <w:bCs/>
          <w:kern w:val="0"/>
          <w:sz w:val="32"/>
          <w:szCs w:val="20"/>
          <w:highlight w:val="none"/>
          <w:u w:val="single"/>
        </w:rPr>
        <w:t xml:space="preserve"> </w:t>
      </w:r>
    </w:p>
    <w:p w14:paraId="06BDAF4C">
      <w:pPr>
        <w:widowControl/>
        <w:spacing w:line="800" w:lineRule="exact"/>
        <w:ind w:firstLine="1918" w:firstLineChars="597"/>
        <w:jc w:val="left"/>
        <w:rPr>
          <w:rFonts w:hint="eastAsia" w:ascii="宋体" w:hAnsi="宋体" w:eastAsia="宋体" w:cs="Times New Roman"/>
          <w:b/>
          <w:kern w:val="0"/>
          <w:sz w:val="32"/>
          <w:szCs w:val="20"/>
          <w:highlight w:val="none"/>
        </w:rPr>
      </w:pPr>
      <w:r>
        <w:rPr>
          <w:rFonts w:hint="eastAsia" w:ascii="宋体" w:hAnsi="宋体" w:eastAsia="宋体" w:cs="Times New Roman"/>
          <w:b/>
          <w:kern w:val="0"/>
          <w:sz w:val="32"/>
          <w:szCs w:val="20"/>
          <w:highlight w:val="none"/>
        </w:rPr>
        <w:t>专业代码：</w:t>
      </w:r>
      <w:r>
        <w:rPr>
          <w:rFonts w:hint="eastAsia" w:ascii="宋体" w:hAnsi="宋体" w:eastAsia="宋体"/>
          <w:b/>
          <w:kern w:val="0"/>
          <w:highlight w:val="none"/>
          <w:u w:val="single"/>
        </w:rPr>
        <w:t xml:space="preserve"> </w:t>
      </w:r>
      <w:r>
        <w:rPr>
          <w:rFonts w:hint="eastAsia" w:ascii="宋体" w:hAnsi="宋体" w:eastAsia="宋体"/>
          <w:b/>
          <w:bCs/>
          <w:kern w:val="0"/>
          <w:highlight w:val="none"/>
          <w:u w:val="single"/>
        </w:rPr>
        <w:t xml:space="preserve"> </w:t>
      </w:r>
      <w:r>
        <w:rPr>
          <w:rFonts w:hint="eastAsia" w:ascii="宋体" w:hAnsi="宋体" w:eastAsia="宋体"/>
          <w:b/>
          <w:bCs/>
          <w:kern w:val="0"/>
          <w:highlight w:val="none"/>
          <w:u w:val="single"/>
          <w:lang w:val="en-US" w:eastAsia="zh-CN"/>
        </w:rPr>
        <w:t xml:space="preserve">     </w:t>
      </w:r>
      <w:r>
        <w:rPr>
          <w:rFonts w:hint="eastAsia" w:ascii="宋体" w:hAnsi="宋体" w:eastAsia="宋体" w:cs="Times New Roman"/>
          <w:b/>
          <w:bCs/>
          <w:kern w:val="0"/>
          <w:sz w:val="32"/>
          <w:szCs w:val="20"/>
          <w:highlight w:val="none"/>
          <w:u w:val="single"/>
          <w:lang w:val="en-US" w:eastAsia="zh-CN"/>
        </w:rPr>
        <w:t xml:space="preserve"> 540107      </w:t>
      </w:r>
    </w:p>
    <w:p w14:paraId="2477F675">
      <w:pPr>
        <w:widowControl/>
        <w:spacing w:line="800" w:lineRule="exact"/>
        <w:ind w:firstLine="1918" w:firstLineChars="597"/>
        <w:jc w:val="left"/>
        <w:rPr>
          <w:rFonts w:hint="eastAsia" w:ascii="宋体" w:hAnsi="宋体" w:eastAsia="宋体" w:cs="Times New Roman"/>
          <w:b/>
          <w:kern w:val="0"/>
          <w:sz w:val="32"/>
          <w:szCs w:val="20"/>
          <w:highlight w:val="none"/>
        </w:rPr>
      </w:pPr>
      <w:r>
        <w:rPr>
          <w:rFonts w:hint="eastAsia" w:ascii="宋体" w:hAnsi="宋体" w:eastAsia="宋体" w:cs="Times New Roman"/>
          <w:b/>
          <w:kern w:val="0"/>
          <w:sz w:val="32"/>
          <w:szCs w:val="20"/>
          <w:highlight w:val="none"/>
        </w:rPr>
        <w:t>制订</w:t>
      </w:r>
      <w:r>
        <w:rPr>
          <w:rFonts w:hint="eastAsia" w:ascii="宋体" w:hAnsi="宋体" w:eastAsia="宋体" w:cs="Times New Roman"/>
          <w:b/>
          <w:kern w:val="0"/>
          <w:sz w:val="32"/>
          <w:szCs w:val="20"/>
          <w:highlight w:val="none"/>
          <w:lang w:val="en-US" w:eastAsia="zh-CN"/>
        </w:rPr>
        <w:t>系</w:t>
      </w:r>
      <w:r>
        <w:rPr>
          <w:rFonts w:hint="eastAsia" w:ascii="宋体" w:hAnsi="宋体" w:eastAsia="宋体" w:cs="Times New Roman"/>
          <w:b/>
          <w:kern w:val="0"/>
          <w:sz w:val="32"/>
          <w:szCs w:val="20"/>
          <w:highlight w:val="none"/>
        </w:rPr>
        <w:t>部：</w:t>
      </w:r>
      <w:r>
        <w:rPr>
          <w:rFonts w:hint="eastAsia" w:ascii="宋体" w:hAnsi="宋体" w:eastAsia="宋体"/>
          <w:b/>
          <w:kern w:val="0"/>
          <w:highlight w:val="none"/>
          <w:u w:val="single"/>
        </w:rPr>
        <w:t xml:space="preserve"> </w:t>
      </w:r>
      <w:r>
        <w:rPr>
          <w:rFonts w:hint="eastAsia" w:ascii="宋体" w:hAnsi="宋体" w:eastAsia="宋体"/>
          <w:b/>
          <w:bCs/>
          <w:kern w:val="0"/>
          <w:highlight w:val="none"/>
          <w:u w:val="single"/>
        </w:rPr>
        <w:t xml:space="preserve"> </w:t>
      </w:r>
      <w:r>
        <w:rPr>
          <w:rFonts w:hint="eastAsia" w:ascii="宋体" w:hAnsi="宋体" w:eastAsia="宋体"/>
          <w:b/>
          <w:bCs/>
          <w:kern w:val="0"/>
          <w:highlight w:val="none"/>
          <w:u w:val="single"/>
          <w:lang w:val="en-US" w:eastAsia="zh-CN"/>
        </w:rPr>
        <w:t xml:space="preserve">  </w:t>
      </w:r>
      <w:r>
        <w:rPr>
          <w:rFonts w:hint="eastAsia" w:ascii="宋体" w:hAnsi="宋体" w:eastAsia="宋体" w:cs="Times New Roman"/>
          <w:b/>
          <w:bCs/>
          <w:kern w:val="0"/>
          <w:sz w:val="32"/>
          <w:szCs w:val="20"/>
          <w:highlight w:val="none"/>
          <w:u w:val="single"/>
          <w:lang w:val="en-US" w:eastAsia="zh-CN"/>
        </w:rPr>
        <w:t xml:space="preserve">   旅游系  </w:t>
      </w:r>
      <w:r>
        <w:rPr>
          <w:rFonts w:hint="eastAsia" w:ascii="宋体" w:hAnsi="宋体" w:eastAsia="宋体" w:cs="Times New Roman"/>
          <w:b/>
          <w:bCs/>
          <w:kern w:val="0"/>
          <w:sz w:val="32"/>
          <w:szCs w:val="20"/>
          <w:highlight w:val="none"/>
          <w:u w:val="single"/>
        </w:rPr>
        <w:t xml:space="preserve"> </w:t>
      </w:r>
      <w:r>
        <w:rPr>
          <w:rFonts w:hint="eastAsia" w:ascii="宋体" w:hAnsi="宋体" w:eastAsia="宋体" w:cs="Times New Roman"/>
          <w:b/>
          <w:bCs/>
          <w:kern w:val="0"/>
          <w:sz w:val="32"/>
          <w:szCs w:val="20"/>
          <w:highlight w:val="none"/>
          <w:u w:val="single"/>
          <w:lang w:val="en-US" w:eastAsia="zh-CN"/>
        </w:rPr>
        <w:t xml:space="preserve">  </w:t>
      </w:r>
      <w:r>
        <w:rPr>
          <w:rFonts w:hint="eastAsia" w:ascii="宋体" w:hAnsi="宋体" w:eastAsia="宋体" w:cs="Times New Roman"/>
          <w:b/>
          <w:bCs/>
          <w:kern w:val="0"/>
          <w:sz w:val="32"/>
          <w:szCs w:val="20"/>
          <w:highlight w:val="none"/>
          <w:u w:val="single"/>
        </w:rPr>
        <w:t xml:space="preserve"> </w:t>
      </w:r>
    </w:p>
    <w:p w14:paraId="2A43999C">
      <w:pPr>
        <w:widowControl/>
        <w:spacing w:line="800" w:lineRule="exact"/>
        <w:ind w:firstLine="1918" w:firstLineChars="597"/>
        <w:jc w:val="left"/>
        <w:rPr>
          <w:rFonts w:hint="eastAsia" w:ascii="宋体" w:hAnsi="宋体" w:eastAsia="宋体" w:cs="Times New Roman"/>
          <w:b/>
          <w:kern w:val="0"/>
          <w:sz w:val="32"/>
          <w:szCs w:val="20"/>
          <w:highlight w:val="none"/>
        </w:rPr>
      </w:pPr>
      <w:r>
        <w:rPr>
          <w:rFonts w:hint="eastAsia" w:ascii="宋体" w:hAnsi="宋体" w:eastAsia="宋体" w:cs="Times New Roman"/>
          <w:b/>
          <w:kern w:val="0"/>
          <w:sz w:val="32"/>
          <w:szCs w:val="20"/>
          <w:highlight w:val="none"/>
        </w:rPr>
        <w:t>制订时间：</w:t>
      </w:r>
      <w:r>
        <w:rPr>
          <w:rFonts w:hint="eastAsia" w:ascii="宋体" w:hAnsi="宋体" w:eastAsia="宋体"/>
          <w:b/>
          <w:kern w:val="0"/>
          <w:highlight w:val="none"/>
          <w:u w:val="single"/>
        </w:rPr>
        <w:t xml:space="preserve"> </w:t>
      </w:r>
      <w:r>
        <w:rPr>
          <w:rFonts w:hint="eastAsia" w:ascii="宋体" w:hAnsi="宋体" w:eastAsia="宋体"/>
          <w:b/>
          <w:bCs/>
          <w:kern w:val="0"/>
          <w:highlight w:val="none"/>
          <w:u w:val="single"/>
        </w:rPr>
        <w:t xml:space="preserve"> </w:t>
      </w:r>
      <w:r>
        <w:rPr>
          <w:rFonts w:hint="eastAsia" w:ascii="宋体" w:hAnsi="宋体" w:eastAsia="宋体"/>
          <w:b/>
          <w:bCs/>
          <w:kern w:val="0"/>
          <w:highlight w:val="none"/>
          <w:u w:val="single"/>
          <w:lang w:val="en-US" w:eastAsia="zh-CN"/>
        </w:rPr>
        <w:t xml:space="preserve">  </w:t>
      </w:r>
      <w:r>
        <w:rPr>
          <w:rFonts w:hint="eastAsia" w:ascii="宋体" w:hAnsi="宋体" w:eastAsia="宋体" w:cs="Times New Roman"/>
          <w:b/>
          <w:bCs/>
          <w:kern w:val="0"/>
          <w:sz w:val="32"/>
          <w:szCs w:val="20"/>
          <w:highlight w:val="none"/>
          <w:u w:val="single"/>
          <w:lang w:val="en-US" w:eastAsia="zh-CN"/>
        </w:rPr>
        <w:t xml:space="preserve">  2025年7月  </w:t>
      </w:r>
      <w:r>
        <w:rPr>
          <w:rFonts w:hint="eastAsia" w:ascii="宋体" w:hAnsi="宋体" w:eastAsia="宋体" w:cs="Times New Roman"/>
          <w:b/>
          <w:bCs/>
          <w:kern w:val="0"/>
          <w:sz w:val="32"/>
          <w:szCs w:val="20"/>
          <w:highlight w:val="none"/>
          <w:u w:val="single"/>
        </w:rPr>
        <w:t xml:space="preserve">  </w:t>
      </w:r>
    </w:p>
    <w:p w14:paraId="53D44D01">
      <w:pPr>
        <w:spacing w:line="360" w:lineRule="auto"/>
        <w:jc w:val="center"/>
        <w:rPr>
          <w:rFonts w:hint="eastAsia" w:eastAsia="方正大标宋简体"/>
          <w:sz w:val="52"/>
          <w:szCs w:val="48"/>
          <w:highlight w:val="none"/>
        </w:rPr>
      </w:pPr>
    </w:p>
    <w:p w14:paraId="37716CAD">
      <w:pPr>
        <w:spacing w:line="360" w:lineRule="auto"/>
        <w:jc w:val="center"/>
        <w:rPr>
          <w:rFonts w:eastAsia="方正大标宋简体"/>
          <w:sz w:val="48"/>
          <w:szCs w:val="48"/>
          <w:highlight w:val="none"/>
        </w:rPr>
      </w:pPr>
    </w:p>
    <w:p w14:paraId="1E1E5BD4">
      <w:pPr>
        <w:spacing w:line="360" w:lineRule="auto"/>
        <w:jc w:val="center"/>
        <w:rPr>
          <w:rFonts w:eastAsia="方正大标宋简体"/>
          <w:sz w:val="28"/>
          <w:szCs w:val="28"/>
          <w:highlight w:val="none"/>
        </w:rPr>
      </w:pPr>
    </w:p>
    <w:p w14:paraId="322FC403">
      <w:pPr>
        <w:spacing w:line="360" w:lineRule="auto"/>
        <w:jc w:val="center"/>
        <w:rPr>
          <w:rFonts w:eastAsia="方正大标宋简体"/>
          <w:sz w:val="28"/>
          <w:szCs w:val="28"/>
          <w:highlight w:val="none"/>
        </w:rPr>
      </w:pPr>
    </w:p>
    <w:p w14:paraId="6176DEEE">
      <w:pPr>
        <w:spacing w:line="360" w:lineRule="auto"/>
        <w:jc w:val="center"/>
        <w:rPr>
          <w:rFonts w:eastAsia="方正大标宋简体"/>
          <w:sz w:val="28"/>
          <w:szCs w:val="28"/>
          <w:highlight w:val="none"/>
        </w:rPr>
      </w:pPr>
    </w:p>
    <w:p w14:paraId="395D3089">
      <w:pPr>
        <w:spacing w:line="360" w:lineRule="auto"/>
        <w:jc w:val="center"/>
        <w:rPr>
          <w:rFonts w:hint="eastAsia" w:eastAsia="方正大标宋简体"/>
          <w:sz w:val="28"/>
          <w:szCs w:val="28"/>
          <w:highlight w:val="none"/>
        </w:rPr>
      </w:pPr>
    </w:p>
    <w:p w14:paraId="5B29913E">
      <w:pPr>
        <w:widowControl/>
        <w:jc w:val="center"/>
        <w:rPr>
          <w:rFonts w:hint="eastAsia" w:ascii="宋体" w:hAnsi="宋体" w:eastAsia="宋体" w:cs="宋体"/>
          <w:b/>
          <w:bCs/>
          <w:sz w:val="32"/>
          <w:szCs w:val="20"/>
          <w:highlight w:val="none"/>
        </w:rPr>
      </w:pPr>
      <w:r>
        <w:rPr>
          <w:rFonts w:hint="eastAsia" w:ascii="宋体" w:hAnsi="宋体" w:eastAsia="宋体" w:cs="宋体"/>
          <w:b/>
          <w:bCs/>
          <w:sz w:val="32"/>
          <w:szCs w:val="20"/>
          <w:highlight w:val="none"/>
        </w:rPr>
        <w:t>教务处</w:t>
      </w:r>
      <w:r>
        <w:rPr>
          <w:rFonts w:hint="eastAsia" w:ascii="宋体" w:hAnsi="宋体" w:eastAsia="宋体" w:cs="宋体"/>
          <w:b/>
          <w:bCs/>
          <w:sz w:val="32"/>
          <w:szCs w:val="20"/>
          <w:highlight w:val="none"/>
          <w:lang w:val="en-US" w:eastAsia="zh-CN"/>
        </w:rPr>
        <w:t xml:space="preserve"> 编</w:t>
      </w:r>
      <w:r>
        <w:rPr>
          <w:rFonts w:hint="eastAsia" w:ascii="宋体" w:hAnsi="宋体" w:eastAsia="宋体" w:cs="宋体"/>
          <w:b/>
          <w:bCs/>
          <w:sz w:val="32"/>
          <w:szCs w:val="20"/>
          <w:highlight w:val="none"/>
        </w:rPr>
        <w:t>制</w:t>
      </w:r>
    </w:p>
    <w:p w14:paraId="48DA5866">
      <w:pPr>
        <w:spacing w:line="360" w:lineRule="auto"/>
        <w:jc w:val="center"/>
        <w:rPr>
          <w:rFonts w:hint="eastAsia" w:eastAsia="方正魏碑简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247" w:left="1701" w:header="851" w:footer="992" w:gutter="0"/>
          <w:cols w:space="720" w:num="1"/>
          <w:titlePg/>
          <w:docGrid w:type="lines" w:linePitch="312" w:charSpace="0"/>
        </w:sectPr>
      </w:pPr>
    </w:p>
    <w:p w14:paraId="14E18F97">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jc w:val="center"/>
        <w:textAlignment w:val="auto"/>
        <w:rPr>
          <w:rFonts w:hint="default" w:ascii="Times New Roman" w:hAnsi="Times New Roman" w:eastAsia="黑体" w:cs="Times New Roman"/>
          <w:b w:val="0"/>
          <w:bCs w:val="0"/>
          <w:sz w:val="36"/>
          <w:szCs w:val="36"/>
          <w:highlight w:val="none"/>
          <w:lang w:val="en-US" w:eastAsia="zh-CN"/>
        </w:rPr>
      </w:pPr>
      <w:r>
        <w:rPr>
          <w:rFonts w:hint="default" w:ascii="Times New Roman" w:hAnsi="Times New Roman" w:eastAsia="黑体" w:cs="Times New Roman"/>
          <w:b w:val="0"/>
          <w:bCs w:val="0"/>
          <w:sz w:val="36"/>
          <w:szCs w:val="36"/>
          <w:highlight w:val="none"/>
          <w:lang w:val="en-US" w:eastAsia="zh-CN"/>
        </w:rPr>
        <w:t>202</w:t>
      </w:r>
      <w:r>
        <w:rPr>
          <w:rFonts w:hint="eastAsia" w:ascii="Times New Roman" w:hAnsi="Times New Roman" w:eastAsia="黑体" w:cs="Times New Roman"/>
          <w:b w:val="0"/>
          <w:bCs w:val="0"/>
          <w:sz w:val="36"/>
          <w:szCs w:val="36"/>
          <w:highlight w:val="none"/>
          <w:lang w:val="en-US" w:eastAsia="zh-CN"/>
        </w:rPr>
        <w:t>5</w:t>
      </w:r>
      <w:r>
        <w:rPr>
          <w:rFonts w:hint="default" w:ascii="Times New Roman" w:hAnsi="Times New Roman" w:eastAsia="黑体" w:cs="Times New Roman"/>
          <w:b w:val="0"/>
          <w:bCs w:val="0"/>
          <w:sz w:val="36"/>
          <w:szCs w:val="36"/>
          <w:highlight w:val="none"/>
          <w:lang w:val="en-US" w:eastAsia="zh-CN"/>
        </w:rPr>
        <w:t>级民宿管理与运营</w:t>
      </w:r>
      <w:r>
        <w:rPr>
          <w:rFonts w:hint="eastAsia" w:ascii="Times New Roman" w:hAnsi="Times New Roman" w:eastAsia="黑体" w:cs="Times New Roman"/>
          <w:b w:val="0"/>
          <w:bCs w:val="0"/>
          <w:sz w:val="36"/>
          <w:szCs w:val="36"/>
          <w:highlight w:val="none"/>
          <w:lang w:val="en-US" w:eastAsia="zh-CN"/>
        </w:rPr>
        <w:t>专业</w:t>
      </w:r>
      <w:r>
        <w:rPr>
          <w:rFonts w:hint="default" w:ascii="Times New Roman" w:hAnsi="Times New Roman" w:eastAsia="黑体" w:cs="Times New Roman"/>
          <w:b w:val="0"/>
          <w:bCs w:val="0"/>
          <w:sz w:val="36"/>
          <w:szCs w:val="36"/>
          <w:highlight w:val="none"/>
          <w:lang w:val="en-US" w:eastAsia="zh-CN"/>
        </w:rPr>
        <w:t>人才培养方案</w:t>
      </w:r>
    </w:p>
    <w:p w14:paraId="4CE83877">
      <w:pPr>
        <w:pStyle w:val="5"/>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rPr>
      </w:pPr>
      <w:r>
        <w:rPr>
          <w:rStyle w:val="9"/>
          <w:rFonts w:hint="eastAsia" w:ascii="黑体" w:hAnsi="黑体" w:eastAsia="黑体" w:cs="黑体"/>
          <w:b w:val="0"/>
          <w:bCs/>
          <w:color w:val="191919"/>
          <w:sz w:val="28"/>
          <w:szCs w:val="28"/>
          <w:highlight w:val="none"/>
          <w:shd w:val="clear" w:color="auto" w:fill="FFFFFF"/>
        </w:rPr>
        <w:t>专业名称及代码</w:t>
      </w:r>
    </w:p>
    <w:p w14:paraId="30A02A8A">
      <w:pPr>
        <w:pBdr>
          <w:top w:val="none" w:color="000000" w:sz="0" w:space="0"/>
          <w:left w:val="none" w:color="000000" w:sz="0" w:space="0"/>
          <w:bottom w:val="none" w:color="000000" w:sz="0" w:space="0"/>
          <w:right w:val="none" w:color="000000" w:sz="0" w:space="0"/>
          <w:between w:val="none" w:color="000000" w:sz="0" w:space="0"/>
        </w:pBdr>
        <w:adjustRightInd w:val="0"/>
        <w:snapToGrid w:val="0"/>
        <w:spacing w:line="360" w:lineRule="auto"/>
        <w:ind w:firstLine="560" w:firstLineChars="200"/>
        <w:rPr>
          <w:rFonts w:hint="eastAsia" w:ascii="仿宋" w:hAnsi="仿宋" w:eastAsia="仿宋" w:cs="宋体"/>
          <w:bCs/>
          <w:kern w:val="0"/>
          <w:sz w:val="28"/>
        </w:rPr>
      </w:pPr>
      <w:r>
        <w:rPr>
          <w:rFonts w:hint="eastAsia" w:ascii="仿宋" w:hAnsi="仿宋" w:eastAsia="仿宋" w:cs="宋体"/>
          <w:bCs/>
          <w:kern w:val="0"/>
          <w:sz w:val="28"/>
        </w:rPr>
        <w:t>（一）专业名称：</w:t>
      </w:r>
      <w:r>
        <w:rPr>
          <w:rFonts w:hint="eastAsia" w:ascii="仿宋" w:hAnsi="仿宋" w:eastAsia="仿宋" w:cs="宋体"/>
          <w:bCs/>
          <w:kern w:val="0"/>
          <w:sz w:val="28"/>
          <w:lang w:val="en-US" w:eastAsia="zh-CN"/>
        </w:rPr>
        <w:t>民宿管理与运营</w:t>
      </w:r>
    </w:p>
    <w:p w14:paraId="57737306">
      <w:pPr>
        <w:pBdr>
          <w:top w:val="none" w:color="000000" w:sz="0" w:space="0"/>
          <w:left w:val="none" w:color="000000" w:sz="0" w:space="0"/>
          <w:bottom w:val="none" w:color="000000" w:sz="0" w:space="0"/>
          <w:right w:val="none" w:color="000000" w:sz="0" w:space="0"/>
          <w:between w:val="none" w:color="000000" w:sz="0" w:space="0"/>
        </w:pBdr>
        <w:adjustRightInd w:val="0"/>
        <w:snapToGrid w:val="0"/>
        <w:spacing w:line="360" w:lineRule="auto"/>
        <w:ind w:firstLine="560" w:firstLineChars="200"/>
        <w:rPr>
          <w:rFonts w:hint="eastAsia" w:ascii="仿宋" w:hAnsi="仿宋" w:eastAsia="仿宋" w:cs="宋体"/>
          <w:bCs/>
          <w:kern w:val="0"/>
          <w:sz w:val="28"/>
          <w:lang w:val="en-US" w:eastAsia="zh-CN"/>
        </w:rPr>
      </w:pPr>
      <w:r>
        <w:rPr>
          <w:rFonts w:hint="eastAsia" w:ascii="仿宋" w:hAnsi="仿宋" w:eastAsia="仿宋" w:cs="宋体"/>
          <w:bCs/>
          <w:kern w:val="0"/>
          <w:sz w:val="28"/>
        </w:rPr>
        <w:t>（二）专业代码：540107</w:t>
      </w:r>
    </w:p>
    <w:p w14:paraId="476181B9">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lang w:eastAsia="zh-CN"/>
        </w:rPr>
      </w:pPr>
      <w:r>
        <w:rPr>
          <w:rStyle w:val="9"/>
          <w:rFonts w:hint="eastAsia" w:ascii="黑体" w:hAnsi="黑体" w:eastAsia="黑体" w:cs="黑体"/>
          <w:b w:val="0"/>
          <w:bCs/>
          <w:color w:val="191919"/>
          <w:sz w:val="28"/>
          <w:szCs w:val="28"/>
          <w:highlight w:val="none"/>
          <w:shd w:val="clear" w:color="auto" w:fill="FFFFFF"/>
          <w:lang w:val="en-US" w:eastAsia="zh-CN"/>
        </w:rPr>
        <w:t>二、</w:t>
      </w:r>
      <w:r>
        <w:rPr>
          <w:rStyle w:val="9"/>
          <w:rFonts w:hint="default" w:ascii="黑体" w:hAnsi="黑体" w:eastAsia="黑体" w:cs="黑体"/>
          <w:b w:val="0"/>
          <w:bCs/>
          <w:color w:val="191919"/>
          <w:sz w:val="28"/>
          <w:szCs w:val="28"/>
          <w:highlight w:val="none"/>
          <w:shd w:val="clear" w:color="auto" w:fill="FFFFFF"/>
        </w:rPr>
        <w:t>入学</w:t>
      </w:r>
      <w:r>
        <w:rPr>
          <w:rStyle w:val="9"/>
          <w:rFonts w:hint="eastAsia" w:ascii="黑体" w:hAnsi="黑体" w:eastAsia="黑体" w:cs="黑体"/>
          <w:b w:val="0"/>
          <w:bCs/>
          <w:color w:val="191919"/>
          <w:sz w:val="28"/>
          <w:szCs w:val="28"/>
          <w:highlight w:val="none"/>
          <w:shd w:val="clear" w:color="auto" w:fill="FFFFFF"/>
          <w:lang w:val="en-US" w:eastAsia="zh-CN"/>
        </w:rPr>
        <w:t>基本</w:t>
      </w:r>
      <w:r>
        <w:rPr>
          <w:rStyle w:val="9"/>
          <w:rFonts w:hint="default" w:ascii="黑体" w:hAnsi="黑体" w:eastAsia="黑体" w:cs="黑体"/>
          <w:b w:val="0"/>
          <w:bCs/>
          <w:color w:val="191919"/>
          <w:sz w:val="28"/>
          <w:szCs w:val="28"/>
          <w:highlight w:val="none"/>
          <w:shd w:val="clear" w:color="auto" w:fill="FFFFFF"/>
        </w:rPr>
        <w:t>要求</w:t>
      </w:r>
    </w:p>
    <w:p w14:paraId="3B4B985E">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中等职业学校毕业、普通高级中学毕业或具备同等学力。</w:t>
      </w:r>
    </w:p>
    <w:p w14:paraId="240BD4D4">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黑体" w:hAnsi="黑体" w:eastAsia="黑体" w:cs="黑体"/>
          <w:b w:val="0"/>
          <w:bCs/>
          <w:color w:val="191919"/>
          <w:sz w:val="28"/>
          <w:szCs w:val="28"/>
          <w:highlight w:val="none"/>
          <w:shd w:val="clear" w:color="auto" w:fill="FFFFFF"/>
        </w:rPr>
      </w:pPr>
      <w:r>
        <w:rPr>
          <w:rStyle w:val="9"/>
          <w:rFonts w:hint="default" w:ascii="黑体" w:hAnsi="黑体" w:eastAsia="黑体" w:cs="黑体"/>
          <w:b w:val="0"/>
          <w:bCs/>
          <w:color w:val="191919"/>
          <w:sz w:val="28"/>
          <w:szCs w:val="28"/>
          <w:highlight w:val="none"/>
          <w:shd w:val="clear" w:color="auto" w:fill="FFFFFF"/>
        </w:rPr>
        <w:t>三、</w:t>
      </w:r>
      <w:r>
        <w:rPr>
          <w:rStyle w:val="9"/>
          <w:rFonts w:hint="eastAsia" w:ascii="黑体" w:hAnsi="黑体" w:eastAsia="黑体" w:cs="黑体"/>
          <w:b w:val="0"/>
          <w:bCs/>
          <w:color w:val="191919"/>
          <w:sz w:val="28"/>
          <w:szCs w:val="28"/>
          <w:highlight w:val="none"/>
          <w:shd w:val="clear" w:color="auto" w:fill="FFFFFF"/>
          <w:lang w:val="en-US" w:eastAsia="zh-CN"/>
        </w:rPr>
        <w:t>基本</w:t>
      </w:r>
      <w:r>
        <w:rPr>
          <w:rStyle w:val="9"/>
          <w:rFonts w:hint="default" w:ascii="黑体" w:hAnsi="黑体" w:eastAsia="黑体" w:cs="黑体"/>
          <w:b w:val="0"/>
          <w:bCs/>
          <w:color w:val="191919"/>
          <w:sz w:val="28"/>
          <w:szCs w:val="28"/>
          <w:highlight w:val="none"/>
          <w:shd w:val="clear" w:color="auto" w:fill="FFFFFF"/>
        </w:rPr>
        <w:t>修业年限</w:t>
      </w:r>
    </w:p>
    <w:p w14:paraId="4A9CCEDF">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学制三年，可以根据学生学习需求合理、弹性安排学习时间。</w:t>
      </w:r>
    </w:p>
    <w:p w14:paraId="53DAA1BE">
      <w:pPr>
        <w:pStyle w:val="5"/>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黑体" w:hAnsi="黑体" w:eastAsia="黑体" w:cs="黑体"/>
          <w:b w:val="0"/>
          <w:bCs/>
          <w:color w:val="191919"/>
          <w:sz w:val="28"/>
          <w:szCs w:val="28"/>
          <w:highlight w:val="none"/>
          <w:shd w:val="clear" w:color="auto" w:fill="FFFFFF"/>
        </w:rPr>
      </w:pPr>
      <w:r>
        <w:rPr>
          <w:rStyle w:val="9"/>
          <w:rFonts w:hint="default" w:ascii="黑体" w:hAnsi="黑体" w:eastAsia="黑体" w:cs="黑体"/>
          <w:b w:val="0"/>
          <w:bCs/>
          <w:color w:val="191919"/>
          <w:sz w:val="28"/>
          <w:szCs w:val="28"/>
          <w:highlight w:val="none"/>
          <w:shd w:val="clear" w:color="auto" w:fill="FFFFFF"/>
        </w:rPr>
        <w:t>职业面向</w:t>
      </w:r>
    </w:p>
    <w:p w14:paraId="6C461A00">
      <w:pPr>
        <w:adjustRightInd w:val="0"/>
        <w:snapToGrid w:val="0"/>
        <w:spacing w:line="300" w:lineRule="auto"/>
        <w:jc w:val="center"/>
        <w:rPr>
          <w:rStyle w:val="9"/>
          <w:rFonts w:hint="default" w:ascii="黑体" w:hAnsi="黑体" w:eastAsia="黑体" w:cs="黑体"/>
          <w:b w:val="0"/>
          <w:bCs/>
          <w:color w:val="191919"/>
          <w:sz w:val="28"/>
          <w:szCs w:val="28"/>
          <w:highlight w:val="none"/>
          <w:shd w:val="clear" w:color="auto" w:fill="FFFFFF"/>
        </w:rPr>
      </w:pPr>
      <w:r>
        <w:rPr>
          <w:rFonts w:hint="eastAsia" w:ascii="黑体" w:hAnsi="黑体" w:eastAsia="黑体" w:cs="黑体"/>
          <w:kern w:val="0"/>
          <w:sz w:val="24"/>
        </w:rPr>
        <w:t>表1 专业对应行业、岗位表</w:t>
      </w:r>
    </w:p>
    <w:tbl>
      <w:tblPr>
        <w:tblStyle w:val="6"/>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220"/>
        <w:gridCol w:w="1100"/>
        <w:gridCol w:w="1840"/>
        <w:gridCol w:w="1350"/>
        <w:gridCol w:w="2550"/>
      </w:tblGrid>
      <w:tr w14:paraId="18B2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96" w:type="dxa"/>
            <w:noWrap w:val="0"/>
            <w:vAlign w:val="center"/>
          </w:tcPr>
          <w:p w14:paraId="619C61A4">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所属专业大类（代码）</w:t>
            </w:r>
          </w:p>
        </w:tc>
        <w:tc>
          <w:tcPr>
            <w:tcW w:w="1220" w:type="dxa"/>
            <w:noWrap w:val="0"/>
            <w:vAlign w:val="center"/>
          </w:tcPr>
          <w:p w14:paraId="2E223C43">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所属专业类（代码）</w:t>
            </w:r>
          </w:p>
        </w:tc>
        <w:tc>
          <w:tcPr>
            <w:tcW w:w="1100" w:type="dxa"/>
            <w:noWrap w:val="0"/>
            <w:vAlign w:val="center"/>
          </w:tcPr>
          <w:p w14:paraId="7B5BAB91">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对应行业（代码）</w:t>
            </w:r>
          </w:p>
        </w:tc>
        <w:tc>
          <w:tcPr>
            <w:tcW w:w="1840" w:type="dxa"/>
            <w:noWrap w:val="0"/>
            <w:vAlign w:val="center"/>
          </w:tcPr>
          <w:p w14:paraId="294937BF">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主要职业类别（代码）</w:t>
            </w:r>
          </w:p>
        </w:tc>
        <w:tc>
          <w:tcPr>
            <w:tcW w:w="1350" w:type="dxa"/>
            <w:noWrap w:val="0"/>
            <w:vAlign w:val="center"/>
          </w:tcPr>
          <w:p w14:paraId="4999935F">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主要岗位类别</w:t>
            </w:r>
          </w:p>
          <w:p w14:paraId="44F8CB04">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（或技术领域）</w:t>
            </w:r>
          </w:p>
        </w:tc>
        <w:tc>
          <w:tcPr>
            <w:tcW w:w="2550" w:type="dxa"/>
            <w:noWrap w:val="0"/>
            <w:vAlign w:val="center"/>
          </w:tcPr>
          <w:p w14:paraId="5D3DB566">
            <w:pPr>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lang w:val="en-US" w:eastAsia="zh-CN"/>
              </w:rPr>
            </w:pPr>
            <w:r>
              <w:rPr>
                <w:rFonts w:hint="eastAsia" w:ascii="黑体" w:hAnsi="黑体" w:eastAsia="黑体" w:cs="黑体"/>
                <w:kern w:val="0"/>
                <w:sz w:val="18"/>
                <w:szCs w:val="18"/>
                <w:lang w:val="en-US" w:eastAsia="zh-CN"/>
              </w:rPr>
              <w:t>职业类证书</w:t>
            </w:r>
          </w:p>
        </w:tc>
      </w:tr>
      <w:tr w14:paraId="08F4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6" w:type="dxa"/>
            <w:noWrap w:val="0"/>
            <w:vAlign w:val="top"/>
          </w:tcPr>
          <w:p w14:paraId="124445A9">
            <w:pPr>
              <w:pStyle w:val="12"/>
              <w:spacing w:before="90" w:line="228" w:lineRule="auto"/>
              <w:ind w:left="30" w:leftChars="0"/>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旅游大类</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54</w:t>
            </w:r>
            <w:r>
              <w:rPr>
                <w:rFonts w:hint="eastAsia" w:ascii="宋体" w:hAnsi="宋体" w:eastAsia="宋体" w:cs="宋体"/>
                <w:kern w:val="0"/>
                <w:sz w:val="18"/>
                <w:szCs w:val="18"/>
                <w:lang w:eastAsia="zh-CN"/>
              </w:rPr>
              <w:t>）</w:t>
            </w:r>
          </w:p>
        </w:tc>
        <w:tc>
          <w:tcPr>
            <w:tcW w:w="1220" w:type="dxa"/>
            <w:noWrap w:val="0"/>
            <w:vAlign w:val="top"/>
          </w:tcPr>
          <w:p w14:paraId="022F8D6D">
            <w:pPr>
              <w:pStyle w:val="12"/>
              <w:spacing w:before="90" w:line="228" w:lineRule="auto"/>
              <w:ind w:left="180" w:leftChars="0"/>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旅游类</w:t>
            </w:r>
            <w:r>
              <w:rPr>
                <w:rFonts w:hint="eastAsia" w:ascii="宋体" w:hAnsi="宋体" w:eastAsia="宋体" w:cs="宋体"/>
                <w:kern w:val="0"/>
                <w:sz w:val="18"/>
                <w:szCs w:val="18"/>
                <w:lang w:val="en-US" w:eastAsia="zh-CN"/>
              </w:rPr>
              <w:t>（5401）</w:t>
            </w:r>
          </w:p>
        </w:tc>
        <w:tc>
          <w:tcPr>
            <w:tcW w:w="1100" w:type="dxa"/>
            <w:noWrap w:val="0"/>
            <w:vAlign w:val="top"/>
          </w:tcPr>
          <w:p w14:paraId="553F157B">
            <w:pPr>
              <w:pStyle w:val="12"/>
              <w:spacing w:before="90" w:line="228" w:lineRule="auto"/>
              <w:ind w:left="30"/>
              <w:jc w:val="center"/>
              <w:rPr>
                <w:rFonts w:hint="default"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住宿业（61）</w:t>
            </w:r>
          </w:p>
          <w:p w14:paraId="12AEFD9F">
            <w:pPr>
              <w:pStyle w:val="12"/>
              <w:spacing w:before="90" w:line="228" w:lineRule="auto"/>
              <w:ind w:left="30"/>
              <w:jc w:val="center"/>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民宿服务（H6110）</w:t>
            </w:r>
          </w:p>
          <w:p w14:paraId="01CA2B9E">
            <w:pPr>
              <w:pStyle w:val="12"/>
              <w:spacing w:before="90" w:line="228" w:lineRule="auto"/>
              <w:ind w:left="30" w:leftChars="0"/>
              <w:jc w:val="center"/>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餐饮业（62）</w:t>
            </w:r>
          </w:p>
        </w:tc>
        <w:tc>
          <w:tcPr>
            <w:tcW w:w="1840" w:type="dxa"/>
            <w:noWrap w:val="0"/>
            <w:vAlign w:val="center"/>
          </w:tcPr>
          <w:p w14:paraId="3DBE5237">
            <w:pPr>
              <w:pStyle w:val="12"/>
              <w:spacing w:before="74" w:line="228" w:lineRule="auto"/>
              <w:jc w:val="center"/>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民宿管家</w:t>
            </w:r>
          </w:p>
          <w:p w14:paraId="4E05D8F6">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（4-03-02-11）</w:t>
            </w:r>
          </w:p>
          <w:p w14:paraId="3DC5D48C">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前厅服务员（4-03-01-01）</w:t>
            </w:r>
          </w:p>
          <w:p w14:paraId="5FB0B93F">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客房服务员（4-03-01-02）</w:t>
            </w:r>
          </w:p>
          <w:p w14:paraId="1A71E0BF">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餐厅服务员（4-03-01-05）</w:t>
            </w:r>
          </w:p>
          <w:p w14:paraId="32D3CD58">
            <w:pPr>
              <w:pStyle w:val="12"/>
              <w:spacing w:before="74" w:line="228" w:lineRule="auto"/>
              <w:ind w:firstLine="420" w:firstLineChars="200"/>
              <w:jc w:val="both"/>
              <w:rPr>
                <w:rFonts w:hint="default"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茶艺师</w:t>
            </w:r>
          </w:p>
          <w:p w14:paraId="5687353D">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（4-03-01-07）</w:t>
            </w:r>
          </w:p>
          <w:p w14:paraId="03D03F51">
            <w:pPr>
              <w:pStyle w:val="12"/>
              <w:spacing w:before="74" w:line="228" w:lineRule="auto"/>
              <w:ind w:firstLine="420" w:firstLineChars="200"/>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咖啡师</w:t>
            </w:r>
          </w:p>
          <w:p w14:paraId="54B68D12">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（4-03-01-08）</w:t>
            </w:r>
          </w:p>
          <w:p w14:paraId="6D936759">
            <w:pPr>
              <w:pStyle w:val="12"/>
              <w:spacing w:before="74" w:line="228" w:lineRule="auto"/>
              <w:ind w:firstLine="420" w:firstLineChars="200"/>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调酒师</w:t>
            </w:r>
          </w:p>
          <w:p w14:paraId="47DE3391">
            <w:pPr>
              <w:pStyle w:val="12"/>
              <w:spacing w:before="74" w:line="228" w:lineRule="auto"/>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（4-03-01-09）</w:t>
            </w:r>
          </w:p>
        </w:tc>
        <w:tc>
          <w:tcPr>
            <w:tcW w:w="1350" w:type="dxa"/>
            <w:noWrap w:val="0"/>
            <w:vAlign w:val="top"/>
          </w:tcPr>
          <w:p w14:paraId="151D2713">
            <w:pPr>
              <w:pStyle w:val="12"/>
              <w:spacing w:before="90" w:line="228"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民宿管家</w:t>
            </w:r>
          </w:p>
          <w:p w14:paraId="2C3FA406">
            <w:pPr>
              <w:pStyle w:val="12"/>
              <w:spacing w:before="74" w:line="228"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前厅服务</w:t>
            </w:r>
          </w:p>
          <w:p w14:paraId="5748A7DB">
            <w:pPr>
              <w:pStyle w:val="12"/>
              <w:spacing w:before="74" w:line="228"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民宿店长</w:t>
            </w:r>
          </w:p>
          <w:p w14:paraId="0FA2BADA">
            <w:pPr>
              <w:pStyle w:val="12"/>
              <w:spacing w:before="74" w:line="228" w:lineRule="auto"/>
              <w:rPr>
                <w:rFonts w:hint="default"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数字化营销</w:t>
            </w:r>
          </w:p>
          <w:p w14:paraId="5501E12F">
            <w:pPr>
              <w:pStyle w:val="12"/>
              <w:spacing w:before="72" w:line="228"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客房服务</w:t>
            </w:r>
          </w:p>
          <w:p w14:paraId="356518E9">
            <w:pPr>
              <w:pStyle w:val="12"/>
              <w:spacing w:before="71" w:line="229"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饮品调制</w:t>
            </w:r>
          </w:p>
          <w:p w14:paraId="6BDA16BC">
            <w:pPr>
              <w:pStyle w:val="12"/>
              <w:spacing w:before="74" w:line="228"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产品销售</w:t>
            </w:r>
          </w:p>
          <w:p w14:paraId="501125EC">
            <w:pPr>
              <w:pStyle w:val="12"/>
              <w:spacing w:before="72" w:line="230" w:lineRule="auto"/>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文员</w:t>
            </w:r>
          </w:p>
        </w:tc>
        <w:tc>
          <w:tcPr>
            <w:tcW w:w="2550" w:type="dxa"/>
            <w:noWrap w:val="0"/>
            <w:vAlign w:val="top"/>
          </w:tcPr>
          <w:p w14:paraId="6F2792FF">
            <w:pPr>
              <w:pStyle w:val="12"/>
              <w:spacing w:before="90" w:line="286" w:lineRule="auto"/>
              <w:ind w:right="563"/>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民宿管家职业证书</w:t>
            </w:r>
          </w:p>
          <w:p w14:paraId="0E72D0C8">
            <w:pPr>
              <w:pStyle w:val="12"/>
              <w:spacing w:before="90" w:line="286" w:lineRule="auto"/>
              <w:ind w:right="563"/>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1+X前厅运营管理；</w:t>
            </w:r>
          </w:p>
          <w:p w14:paraId="71A04ADB">
            <w:pPr>
              <w:pStyle w:val="12"/>
              <w:spacing w:before="90" w:line="286" w:lineRule="auto"/>
              <w:ind w:right="563" w:rightChars="0"/>
              <w:jc w:val="both"/>
              <w:rPr>
                <w:rFonts w:hint="eastAsia"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1+X餐饮服务管理；</w:t>
            </w:r>
          </w:p>
          <w:p w14:paraId="356A66DD">
            <w:pPr>
              <w:pStyle w:val="12"/>
              <w:spacing w:before="90" w:line="286" w:lineRule="auto"/>
              <w:ind w:right="563" w:rightChars="0"/>
              <w:jc w:val="both"/>
              <w:rPr>
                <w:rFonts w:hint="default" w:ascii="仿宋_GB2312" w:hAnsi="宋体" w:eastAsia="仿宋_GB2312" w:cs="Times New Roman"/>
                <w:kern w:val="1"/>
                <w:sz w:val="21"/>
                <w:szCs w:val="21"/>
                <w:lang w:val="en-US" w:eastAsia="zh-CN" w:bidi="ar-SA"/>
              </w:rPr>
            </w:pPr>
            <w:r>
              <w:rPr>
                <w:rFonts w:hint="eastAsia" w:ascii="仿宋_GB2312" w:hAnsi="宋体" w:eastAsia="仿宋_GB2312" w:cs="Times New Roman"/>
                <w:kern w:val="1"/>
                <w:sz w:val="21"/>
                <w:szCs w:val="21"/>
                <w:lang w:val="en-US" w:eastAsia="zh-CN" w:bidi="ar-SA"/>
              </w:rPr>
              <w:t>1+X旅游数字营销</w:t>
            </w:r>
          </w:p>
        </w:tc>
      </w:tr>
    </w:tbl>
    <w:p w14:paraId="4DFF99E1">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FF0000"/>
          <w:sz w:val="28"/>
          <w:szCs w:val="28"/>
          <w:highlight w:val="none"/>
          <w:shd w:val="clear" w:color="auto" w:fill="FFFFFF"/>
          <w:lang w:val="en-US" w:eastAsia="zh-CN"/>
        </w:rPr>
      </w:pPr>
      <w:r>
        <w:rPr>
          <w:rStyle w:val="9"/>
          <w:rFonts w:hint="default" w:ascii="黑体" w:hAnsi="黑体" w:eastAsia="黑体" w:cs="黑体"/>
          <w:b w:val="0"/>
          <w:bCs/>
          <w:color w:val="191919"/>
          <w:sz w:val="28"/>
          <w:szCs w:val="28"/>
          <w:highlight w:val="none"/>
          <w:shd w:val="clear" w:color="auto" w:fill="FFFFFF"/>
        </w:rPr>
        <w:t>五、培养目标</w:t>
      </w:r>
    </w:p>
    <w:p w14:paraId="5A312350">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仿宋"/>
          <w:color w:val="auto"/>
          <w:sz w:val="28"/>
          <w:szCs w:val="28"/>
          <w:highlight w:val="none"/>
          <w:lang w:val="en-US" w:eastAsia="zh-CN"/>
        </w:rPr>
      </w:pPr>
      <w:bookmarkStart w:id="0" w:name="_Hlk31828741"/>
      <w:r>
        <w:rPr>
          <w:rFonts w:hint="eastAsia" w:ascii="仿宋" w:hAnsi="仿宋" w:eastAsia="仿宋" w:cs="仿宋"/>
          <w:color w:val="auto"/>
          <w:sz w:val="28"/>
          <w:szCs w:val="28"/>
          <w:highlight w:val="none"/>
        </w:rPr>
        <w:t>本专业培养</w:t>
      </w:r>
      <w:bookmarkEnd w:id="0"/>
      <w:r>
        <w:rPr>
          <w:rFonts w:hint="eastAsia" w:ascii="仿宋" w:hAnsi="仿宋" w:eastAsia="仿宋" w:cs="宋体"/>
          <w:bCs/>
          <w:kern w:val="0"/>
          <w:sz w:val="28"/>
        </w:rPr>
        <w:t>具有良好的职业道德和敬业精神，德、智、体、美、劳全面发展，能掌握现代住宿业经营管理与服务所需基础理论和基本技能</w:t>
      </w:r>
      <w:r>
        <w:rPr>
          <w:rFonts w:hint="eastAsia" w:ascii="仿宋" w:hAnsi="仿宋" w:eastAsia="仿宋" w:cs="宋体"/>
          <w:bCs/>
          <w:kern w:val="0"/>
          <w:sz w:val="28"/>
          <w:lang w:eastAsia="zh-CN"/>
        </w:rPr>
        <w:t>，</w:t>
      </w:r>
      <w:r>
        <w:rPr>
          <w:rFonts w:hint="eastAsia" w:ascii="仿宋" w:hAnsi="仿宋" w:eastAsia="仿宋" w:cs="宋体"/>
          <w:bCs/>
          <w:kern w:val="0"/>
          <w:sz w:val="28"/>
        </w:rPr>
        <w:t>面向精品、特色民宿及相关住宿业的管理与服务一线，对应民宿店长、</w:t>
      </w:r>
      <w:r>
        <w:rPr>
          <w:rFonts w:hint="eastAsia" w:ascii="仿宋" w:hAnsi="仿宋" w:eastAsia="仿宋" w:cs="宋体"/>
          <w:bCs/>
          <w:kern w:val="0"/>
          <w:sz w:val="28"/>
          <w:lang w:val="en-US" w:eastAsia="zh-CN"/>
        </w:rPr>
        <w:t>民宿</w:t>
      </w:r>
      <w:r>
        <w:rPr>
          <w:rFonts w:hint="eastAsia" w:ascii="仿宋" w:hAnsi="仿宋" w:eastAsia="仿宋" w:cs="宋体"/>
          <w:bCs/>
          <w:kern w:val="0"/>
          <w:sz w:val="28"/>
        </w:rPr>
        <w:t>管家、前厅</w:t>
      </w:r>
      <w:r>
        <w:rPr>
          <w:rFonts w:hint="eastAsia" w:ascii="仿宋" w:hAnsi="仿宋" w:eastAsia="仿宋" w:cs="宋体"/>
          <w:bCs/>
          <w:kern w:val="0"/>
          <w:sz w:val="28"/>
          <w:lang w:val="en-US" w:eastAsia="zh-CN"/>
        </w:rPr>
        <w:t>服务员</w:t>
      </w:r>
      <w:r>
        <w:rPr>
          <w:rFonts w:hint="eastAsia" w:ascii="仿宋" w:hAnsi="仿宋" w:eastAsia="仿宋" w:cs="宋体"/>
          <w:bCs/>
          <w:kern w:val="0"/>
          <w:sz w:val="28"/>
        </w:rPr>
        <w:t>、清扫员</w:t>
      </w: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数字化营销</w:t>
      </w:r>
      <w:r>
        <w:rPr>
          <w:rFonts w:hint="eastAsia" w:ascii="仿宋" w:hAnsi="仿宋" w:eastAsia="仿宋" w:cs="宋体"/>
          <w:bCs/>
          <w:kern w:val="0"/>
          <w:sz w:val="28"/>
        </w:rPr>
        <w:t>管理等岗位（群），能够从事民宿接待与服务、服务质量控制、市场营销、产品设计、运营管理、人力资源及成本控制等工作的高素质技术技能人才</w:t>
      </w: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为乡村振兴注入新的活力。</w:t>
      </w:r>
    </w:p>
    <w:p w14:paraId="3362797A">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lang w:val="en-US" w:eastAsia="zh-CN"/>
        </w:rPr>
      </w:pPr>
      <w:r>
        <w:rPr>
          <w:rStyle w:val="9"/>
          <w:rFonts w:hint="eastAsia" w:ascii="黑体" w:hAnsi="黑体" w:eastAsia="黑体" w:cs="黑体"/>
          <w:b w:val="0"/>
          <w:bCs/>
          <w:color w:val="191919"/>
          <w:sz w:val="28"/>
          <w:szCs w:val="28"/>
          <w:highlight w:val="none"/>
          <w:shd w:val="clear" w:color="auto" w:fill="FFFFFF"/>
          <w:lang w:val="en-US" w:eastAsia="zh-CN"/>
        </w:rPr>
        <w:t>六</w:t>
      </w:r>
      <w:r>
        <w:rPr>
          <w:rStyle w:val="9"/>
          <w:rFonts w:hint="default" w:ascii="黑体" w:hAnsi="黑体" w:eastAsia="黑体" w:cs="黑体"/>
          <w:b w:val="0"/>
          <w:bCs/>
          <w:color w:val="191919"/>
          <w:sz w:val="28"/>
          <w:szCs w:val="28"/>
          <w:highlight w:val="none"/>
          <w:shd w:val="clear" w:color="auto" w:fill="FFFFFF"/>
        </w:rPr>
        <w:t>、培养</w:t>
      </w:r>
      <w:r>
        <w:rPr>
          <w:rStyle w:val="9"/>
          <w:rFonts w:hint="eastAsia" w:ascii="黑体" w:hAnsi="黑体" w:eastAsia="黑体" w:cs="黑体"/>
          <w:b w:val="0"/>
          <w:bCs/>
          <w:color w:val="191919"/>
          <w:sz w:val="28"/>
          <w:szCs w:val="28"/>
          <w:highlight w:val="none"/>
          <w:shd w:val="clear" w:color="auto" w:fill="FFFFFF"/>
          <w:lang w:val="en-US" w:eastAsia="zh-CN"/>
        </w:rPr>
        <w:t>规格</w:t>
      </w:r>
    </w:p>
    <w:p w14:paraId="1CBF8943">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outlineLvl w:val="1"/>
        <w:rPr>
          <w:rFonts w:hint="eastAsia" w:ascii="楷体" w:hAnsi="楷体" w:eastAsia="楷体" w:cs="宋体"/>
          <w:kern w:val="0"/>
          <w:sz w:val="28"/>
        </w:rPr>
      </w:pPr>
      <w:r>
        <w:rPr>
          <w:rFonts w:hint="eastAsia" w:ascii="仿宋" w:hAnsi="仿宋" w:eastAsia="仿宋" w:cs="宋体"/>
          <w:bCs/>
          <w:kern w:val="0"/>
          <w:sz w:val="28"/>
        </w:rPr>
        <w:t>该专业核心能力为：具备民宿服务与管理能力、住宿新业态及国际饭店经营管理能力、社会参与能力和可持续发展能力，其素质、知识和能力要求如下。</w:t>
      </w:r>
    </w:p>
    <w:p w14:paraId="730BD48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lang w:eastAsia="zh-CN"/>
        </w:rPr>
      </w:pPr>
      <w:r>
        <w:rPr>
          <w:rFonts w:hint="eastAsia" w:ascii="仿宋" w:hAnsi="仿宋" w:eastAsia="仿宋" w:cs="宋体"/>
          <w:bCs/>
          <w:kern w:val="0"/>
          <w:sz w:val="28"/>
        </w:rPr>
        <w:t>1、素质</w:t>
      </w:r>
      <w:r>
        <w:rPr>
          <w:rFonts w:hint="eastAsia" w:ascii="仿宋" w:hAnsi="仿宋" w:eastAsia="仿宋" w:cs="宋体"/>
          <w:bCs/>
          <w:kern w:val="0"/>
          <w:sz w:val="28"/>
          <w:lang w:val="en-US" w:eastAsia="zh-CN"/>
        </w:rPr>
        <w:t>目标</w:t>
      </w:r>
    </w:p>
    <w:p w14:paraId="72EDF2D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rPr>
        <w:t>（1）热爱党，热爱祖国，热爱社会主义，拥护党的路线方针政策，拥护宪法，具有民主法制观念和公民意识，遵纪守法；</w:t>
      </w:r>
    </w:p>
    <w:p w14:paraId="4FE5044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rPr>
        <w:t>（2）认真学习马列主义、毛泽东思想、邓小平理论、“三个代表”重要思想和科学发展观，深入贯彻落实习近平新时代中国特色社会主义思想，掌握中国特色社会主义理论体系，自觉践行社会主义核心价值观，有良好的社会公德和职业道德；</w:t>
      </w:r>
    </w:p>
    <w:p w14:paraId="3E214C5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rPr>
        <w:t>（3）树立科学的世界观和方法论，有正确的人生观和价值观，具有敬业精神、团队精神和创新创业精神，具有现代服务意识；</w:t>
      </w:r>
    </w:p>
    <w:p w14:paraId="6EF9F70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rPr>
        <w:t>（4）具有良好的个性品质和抗挫能力，有较强的心理调适能力，能够胜任基层岗位工作；</w:t>
      </w:r>
    </w:p>
    <w:p w14:paraId="0A0F0F3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lang w:eastAsia="zh-CN"/>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5</w:t>
      </w:r>
      <w:r>
        <w:rPr>
          <w:rFonts w:hint="eastAsia" w:ascii="仿宋" w:hAnsi="仿宋" w:eastAsia="仿宋" w:cs="宋体"/>
          <w:bCs/>
          <w:kern w:val="0"/>
          <w:sz w:val="28"/>
          <w:lang w:eastAsia="zh-CN"/>
        </w:rPr>
        <w:t>）具有健康的体魄、心理和健全的人格，具有一定的审美和人文素养。</w:t>
      </w:r>
    </w:p>
    <w:p w14:paraId="7C12AA3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lang w:eastAsia="zh-CN"/>
        </w:rPr>
      </w:pPr>
      <w:r>
        <w:rPr>
          <w:rFonts w:hint="eastAsia" w:ascii="仿宋" w:hAnsi="仿宋" w:eastAsia="仿宋" w:cs="宋体"/>
          <w:bCs/>
          <w:kern w:val="0"/>
          <w:sz w:val="28"/>
        </w:rPr>
        <w:t>2、知识</w:t>
      </w:r>
      <w:r>
        <w:rPr>
          <w:rFonts w:hint="eastAsia" w:ascii="仿宋" w:hAnsi="仿宋" w:eastAsia="仿宋" w:cs="宋体"/>
          <w:bCs/>
          <w:kern w:val="0"/>
          <w:sz w:val="28"/>
          <w:lang w:val="en-US" w:eastAsia="zh-CN"/>
        </w:rPr>
        <w:t>目标</w:t>
      </w:r>
    </w:p>
    <w:p w14:paraId="5FD8629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1</w:t>
      </w:r>
      <w:r>
        <w:rPr>
          <w:rFonts w:hint="eastAsia" w:ascii="仿宋" w:hAnsi="仿宋" w:eastAsia="仿宋" w:cs="宋体"/>
          <w:bCs/>
          <w:kern w:val="0"/>
          <w:sz w:val="28"/>
          <w:lang w:eastAsia="zh-CN"/>
        </w:rPr>
        <w:t>）</w:t>
      </w:r>
      <w:r>
        <w:rPr>
          <w:rFonts w:hint="eastAsia" w:ascii="仿宋" w:hAnsi="仿宋" w:eastAsia="仿宋" w:cs="宋体"/>
          <w:bCs/>
          <w:kern w:val="0"/>
          <w:sz w:val="28"/>
        </w:rPr>
        <w:t>具有本专业所必须的人文社会科学知识、具有较高的中华优秀传统文化知识</w:t>
      </w:r>
      <w:r>
        <w:rPr>
          <w:rFonts w:hint="eastAsia" w:ascii="仿宋" w:hAnsi="仿宋" w:eastAsia="仿宋" w:cs="宋体"/>
          <w:bCs/>
          <w:kern w:val="0"/>
          <w:sz w:val="28"/>
          <w:lang w:val="en-US" w:eastAsia="zh-CN"/>
        </w:rPr>
        <w:t>和</w:t>
      </w:r>
      <w:r>
        <w:rPr>
          <w:rFonts w:hint="eastAsia" w:ascii="仿宋" w:hAnsi="仿宋" w:eastAsia="仿宋" w:cs="宋体"/>
          <w:bCs/>
          <w:kern w:val="0"/>
          <w:sz w:val="28"/>
        </w:rPr>
        <w:t>素养；</w:t>
      </w:r>
    </w:p>
    <w:p w14:paraId="4F8A215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2</w:t>
      </w:r>
      <w:r>
        <w:rPr>
          <w:rFonts w:hint="eastAsia" w:ascii="仿宋" w:hAnsi="仿宋" w:eastAsia="仿宋" w:cs="宋体"/>
          <w:bCs/>
          <w:kern w:val="0"/>
          <w:sz w:val="28"/>
          <w:lang w:eastAsia="zh-CN"/>
        </w:rPr>
        <w:t>）</w:t>
      </w:r>
      <w:r>
        <w:rPr>
          <w:rFonts w:hint="eastAsia" w:ascii="仿宋" w:hAnsi="仿宋" w:eastAsia="仿宋" w:cs="宋体"/>
          <w:bCs/>
          <w:kern w:val="0"/>
          <w:sz w:val="28"/>
        </w:rPr>
        <w:t>熟悉并掌握民宿企业运营必需的有关经济学、管理学、心理学、政策与法规、民宿服务与管理、国际饭店服务与管理等方面的理论知识；</w:t>
      </w:r>
    </w:p>
    <w:p w14:paraId="1D89AC4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3</w:t>
      </w:r>
      <w:r>
        <w:rPr>
          <w:rFonts w:hint="eastAsia" w:ascii="仿宋" w:hAnsi="仿宋" w:eastAsia="仿宋" w:cs="宋体"/>
          <w:bCs/>
          <w:kern w:val="0"/>
          <w:sz w:val="28"/>
          <w:lang w:eastAsia="zh-CN"/>
        </w:rPr>
        <w:t>）</w:t>
      </w:r>
      <w:r>
        <w:rPr>
          <w:rFonts w:hint="eastAsia" w:ascii="仿宋" w:hAnsi="仿宋" w:eastAsia="仿宋" w:cs="宋体"/>
          <w:bCs/>
          <w:kern w:val="0"/>
          <w:sz w:val="28"/>
        </w:rPr>
        <w:t>服务行业所需的服务与管理相关知识，能够熟练掌握民宿服务</w:t>
      </w:r>
      <w:r>
        <w:rPr>
          <w:rFonts w:hint="eastAsia" w:ascii="仿宋" w:hAnsi="仿宋" w:eastAsia="仿宋" w:cs="宋体"/>
          <w:bCs/>
          <w:kern w:val="0"/>
          <w:sz w:val="28"/>
          <w:lang w:val="en-US" w:eastAsia="zh-CN"/>
        </w:rPr>
        <w:t>接待</w:t>
      </w:r>
      <w:r>
        <w:rPr>
          <w:rFonts w:hint="eastAsia" w:ascii="仿宋" w:hAnsi="仿宋" w:eastAsia="仿宋" w:cs="宋体"/>
          <w:bCs/>
          <w:kern w:val="0"/>
          <w:sz w:val="28"/>
        </w:rPr>
        <w:t>的操作技能，能够掌握茶艺、插花</w:t>
      </w: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咖啡、调酒等</w:t>
      </w:r>
      <w:r>
        <w:rPr>
          <w:rFonts w:hint="eastAsia" w:ascii="仿宋" w:hAnsi="仿宋" w:eastAsia="仿宋" w:cs="宋体"/>
          <w:bCs/>
          <w:kern w:val="0"/>
          <w:sz w:val="28"/>
        </w:rPr>
        <w:t>民宿产品创新、民宿活动策划</w:t>
      </w:r>
      <w:r>
        <w:rPr>
          <w:rFonts w:hint="eastAsia" w:ascii="仿宋" w:hAnsi="仿宋" w:eastAsia="仿宋" w:cs="宋体"/>
          <w:bCs/>
          <w:kern w:val="0"/>
          <w:sz w:val="28"/>
          <w:lang w:eastAsia="zh-CN"/>
        </w:rPr>
        <w:t>、</w:t>
      </w:r>
      <w:r>
        <w:rPr>
          <w:rFonts w:hint="eastAsia" w:ascii="仿宋" w:hAnsi="仿宋" w:eastAsia="仿宋" w:cs="宋体"/>
          <w:bCs/>
          <w:kern w:val="0"/>
          <w:sz w:val="28"/>
        </w:rPr>
        <w:t>开展员工培训等的知识和技能；</w:t>
      </w:r>
    </w:p>
    <w:p w14:paraId="029A542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4</w:t>
      </w:r>
      <w:r>
        <w:rPr>
          <w:rFonts w:hint="eastAsia" w:ascii="仿宋" w:hAnsi="仿宋" w:eastAsia="仿宋" w:cs="宋体"/>
          <w:bCs/>
          <w:kern w:val="0"/>
          <w:sz w:val="28"/>
          <w:lang w:eastAsia="zh-CN"/>
        </w:rPr>
        <w:t>）</w:t>
      </w:r>
      <w:r>
        <w:rPr>
          <w:rFonts w:hint="eastAsia" w:ascii="仿宋" w:hAnsi="仿宋" w:eastAsia="仿宋" w:cs="宋体"/>
          <w:bCs/>
          <w:kern w:val="0"/>
          <w:sz w:val="28"/>
        </w:rPr>
        <w:t>具备基本的市场营销相关知识和数字化营销知识；</w:t>
      </w:r>
    </w:p>
    <w:p w14:paraId="4BD5E5FE">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lang w:eastAsia="zh-CN"/>
        </w:rPr>
      </w:pPr>
      <w:r>
        <w:rPr>
          <w:rFonts w:hint="eastAsia" w:ascii="仿宋" w:hAnsi="仿宋" w:eastAsia="仿宋" w:cs="宋体"/>
          <w:bCs/>
          <w:kern w:val="0"/>
          <w:sz w:val="28"/>
          <w:lang w:eastAsia="zh-CN"/>
        </w:rPr>
        <w:t>（</w:t>
      </w:r>
      <w:r>
        <w:rPr>
          <w:rFonts w:hint="eastAsia" w:ascii="仿宋" w:hAnsi="仿宋" w:eastAsia="仿宋" w:cs="宋体"/>
          <w:bCs/>
          <w:kern w:val="0"/>
          <w:sz w:val="28"/>
          <w:lang w:val="en-US" w:eastAsia="zh-CN"/>
        </w:rPr>
        <w:t>5</w:t>
      </w:r>
      <w:r>
        <w:rPr>
          <w:rFonts w:hint="eastAsia" w:ascii="仿宋" w:hAnsi="仿宋" w:eastAsia="仿宋" w:cs="宋体"/>
          <w:bCs/>
          <w:kern w:val="0"/>
          <w:sz w:val="28"/>
          <w:lang w:eastAsia="zh-CN"/>
        </w:rPr>
        <w:t>）</w:t>
      </w:r>
      <w:r>
        <w:rPr>
          <w:rFonts w:hint="eastAsia" w:ascii="仿宋" w:hAnsi="仿宋" w:eastAsia="仿宋" w:cs="宋体"/>
          <w:bCs/>
          <w:kern w:val="0"/>
          <w:sz w:val="28"/>
        </w:rPr>
        <w:t>具有较强的外语水平，能熟练地运用一门外语进行日常会话。</w:t>
      </w:r>
    </w:p>
    <w:p w14:paraId="70ACEFD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bCs/>
          <w:kern w:val="0"/>
          <w:sz w:val="28"/>
          <w:lang w:eastAsia="zh-CN"/>
        </w:rPr>
      </w:pPr>
      <w:r>
        <w:rPr>
          <w:rFonts w:hint="eastAsia" w:ascii="仿宋" w:hAnsi="仿宋" w:eastAsia="仿宋" w:cs="宋体"/>
          <w:bCs/>
          <w:kern w:val="0"/>
          <w:sz w:val="28"/>
        </w:rPr>
        <w:t>3、能力</w:t>
      </w:r>
      <w:r>
        <w:rPr>
          <w:rFonts w:hint="eastAsia" w:ascii="仿宋" w:hAnsi="仿宋" w:eastAsia="仿宋" w:cs="宋体"/>
          <w:bCs/>
          <w:kern w:val="0"/>
          <w:sz w:val="28"/>
          <w:lang w:val="en-US" w:eastAsia="zh-CN"/>
        </w:rPr>
        <w:t>目标</w:t>
      </w:r>
    </w:p>
    <w:p w14:paraId="33D889DC">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Fonts w:hint="eastAsia" w:ascii="仿宋" w:hAnsi="仿宋" w:eastAsia="仿宋" w:cs="宋体"/>
          <w:bCs/>
          <w:kern w:val="0"/>
          <w:sz w:val="28"/>
        </w:rPr>
      </w:pPr>
      <w:r>
        <w:rPr>
          <w:rFonts w:hint="eastAsia" w:ascii="仿宋" w:hAnsi="仿宋" w:eastAsia="仿宋" w:cs="宋体"/>
          <w:bCs/>
          <w:kern w:val="0"/>
          <w:sz w:val="28"/>
        </w:rPr>
        <w:t>（1）具有探究学习、终身学习、分析问题和解决问题的能力。</w:t>
      </w:r>
    </w:p>
    <w:p w14:paraId="75787FF2">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Fonts w:hint="eastAsia" w:ascii="仿宋" w:hAnsi="仿宋" w:eastAsia="仿宋" w:cs="宋体"/>
          <w:bCs/>
          <w:kern w:val="0"/>
          <w:sz w:val="28"/>
        </w:rPr>
      </w:pPr>
      <w:r>
        <w:rPr>
          <w:rFonts w:hint="eastAsia" w:ascii="仿宋" w:hAnsi="仿宋" w:eastAsia="仿宋" w:cs="宋体"/>
          <w:bCs/>
          <w:kern w:val="0"/>
          <w:sz w:val="28"/>
        </w:rPr>
        <w:t>（2）具有良好的语言、文字表达能力和沟通能力。</w:t>
      </w:r>
    </w:p>
    <w:p w14:paraId="76E8D458">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Fonts w:hint="eastAsia" w:ascii="仿宋" w:hAnsi="仿宋" w:eastAsia="仿宋" w:cs="宋体"/>
          <w:bCs/>
          <w:kern w:val="0"/>
          <w:sz w:val="28"/>
        </w:rPr>
      </w:pPr>
      <w:r>
        <w:rPr>
          <w:rFonts w:hint="eastAsia" w:ascii="仿宋" w:hAnsi="仿宋" w:eastAsia="仿宋" w:cs="宋体"/>
          <w:bCs/>
          <w:kern w:val="0"/>
          <w:sz w:val="28"/>
        </w:rPr>
        <w:t>（3）具有创新意识，能创造性地开展工作，满足宾客个性化要求。</w:t>
      </w:r>
    </w:p>
    <w:p w14:paraId="38BDCFD9">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Fonts w:hint="eastAsia" w:ascii="仿宋" w:hAnsi="仿宋" w:eastAsia="仿宋" w:cs="宋体"/>
          <w:bCs/>
          <w:kern w:val="0"/>
          <w:sz w:val="28"/>
        </w:rPr>
      </w:pPr>
      <w:r>
        <w:rPr>
          <w:rFonts w:hint="eastAsia" w:ascii="仿宋" w:hAnsi="仿宋" w:eastAsia="仿宋" w:cs="宋体"/>
          <w:bCs/>
          <w:kern w:val="0"/>
          <w:sz w:val="28"/>
        </w:rPr>
        <w:t>（4）具有解决民宿及酒店服务、运营与管理中常见问题的能力，并能应对各种突发状况。</w:t>
      </w:r>
    </w:p>
    <w:p w14:paraId="772E4203">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Fonts w:hint="eastAsia" w:ascii="仿宋" w:hAnsi="仿宋" w:eastAsia="仿宋" w:cs="宋体"/>
          <w:bCs/>
          <w:kern w:val="0"/>
          <w:sz w:val="28"/>
        </w:rPr>
      </w:pPr>
      <w:r>
        <w:rPr>
          <w:rFonts w:hint="eastAsia" w:ascii="仿宋" w:hAnsi="仿宋" w:eastAsia="仿宋" w:cs="宋体"/>
          <w:bCs/>
          <w:kern w:val="0"/>
          <w:sz w:val="28"/>
        </w:rPr>
        <w:t>（5）具有民宿客房服务、客户关系处理、客房清扫与服务、</w:t>
      </w:r>
      <w:r>
        <w:rPr>
          <w:rFonts w:hint="eastAsia" w:ascii="仿宋" w:hAnsi="仿宋" w:eastAsia="仿宋" w:cs="宋体"/>
          <w:bCs/>
          <w:kern w:val="0"/>
          <w:sz w:val="28"/>
          <w:lang w:val="en-US" w:eastAsia="zh-CN"/>
        </w:rPr>
        <w:t>民宿安全管理</w:t>
      </w:r>
      <w:r>
        <w:rPr>
          <w:rFonts w:hint="eastAsia" w:ascii="仿宋" w:hAnsi="仿宋" w:eastAsia="仿宋" w:cs="宋体"/>
          <w:bCs/>
          <w:kern w:val="0"/>
          <w:sz w:val="28"/>
        </w:rPr>
        <w:t>等酒店房务服务与督导管理能力。</w:t>
      </w:r>
    </w:p>
    <w:p w14:paraId="587795F6">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ind w:firstLine="560" w:firstLineChars="200"/>
        <w:outlineLvl w:val="0"/>
        <w:rPr>
          <w:rStyle w:val="9"/>
          <w:rFonts w:hint="eastAsia" w:ascii="黑体" w:hAnsi="黑体" w:eastAsia="黑体" w:cs="黑体"/>
          <w:b w:val="0"/>
          <w:bCs/>
          <w:color w:val="191919"/>
          <w:sz w:val="28"/>
          <w:szCs w:val="28"/>
          <w:highlight w:val="none"/>
          <w:shd w:val="clear" w:color="auto" w:fill="FFFFFF"/>
          <w:lang w:val="en-US" w:eastAsia="zh-CN"/>
        </w:rPr>
      </w:pPr>
      <w:r>
        <w:rPr>
          <w:rFonts w:hint="eastAsia" w:ascii="仿宋" w:hAnsi="仿宋" w:eastAsia="仿宋" w:cs="宋体"/>
          <w:bCs/>
          <w:kern w:val="0"/>
          <w:sz w:val="28"/>
        </w:rPr>
        <w:t>（6）具有餐厅摆台、宴会设计、酒水</w:t>
      </w:r>
      <w:r>
        <w:rPr>
          <w:rFonts w:hint="eastAsia" w:ascii="仿宋" w:hAnsi="仿宋" w:eastAsia="仿宋" w:cs="宋体"/>
          <w:bCs/>
          <w:kern w:val="0"/>
          <w:sz w:val="28"/>
          <w:lang w:val="en-US" w:eastAsia="zh-CN"/>
        </w:rPr>
        <w:t>咖啡</w:t>
      </w:r>
      <w:r>
        <w:rPr>
          <w:rFonts w:hint="eastAsia" w:ascii="仿宋" w:hAnsi="仿宋" w:eastAsia="仿宋" w:cs="宋体"/>
          <w:bCs/>
          <w:kern w:val="0"/>
          <w:sz w:val="28"/>
        </w:rPr>
        <w:t>服务、茶艺、插花方面等民宿服务与督导管理能力。</w:t>
      </w:r>
    </w:p>
    <w:p w14:paraId="536C369B">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lang w:val="en-US" w:eastAsia="zh-CN"/>
        </w:rPr>
      </w:pPr>
      <w:r>
        <w:rPr>
          <w:rStyle w:val="9"/>
          <w:rFonts w:hint="eastAsia" w:ascii="黑体" w:hAnsi="黑体" w:eastAsia="黑体" w:cs="黑体"/>
          <w:b w:val="0"/>
          <w:bCs/>
          <w:color w:val="191919"/>
          <w:sz w:val="28"/>
          <w:szCs w:val="28"/>
          <w:highlight w:val="none"/>
          <w:shd w:val="clear" w:color="auto" w:fill="FFFFFF"/>
          <w:lang w:val="en-US" w:eastAsia="zh-CN"/>
        </w:rPr>
        <w:t>七</w:t>
      </w:r>
      <w:r>
        <w:rPr>
          <w:rStyle w:val="9"/>
          <w:rFonts w:hint="default" w:ascii="黑体" w:hAnsi="黑体" w:eastAsia="黑体" w:cs="黑体"/>
          <w:b w:val="0"/>
          <w:bCs/>
          <w:color w:val="191919"/>
          <w:sz w:val="28"/>
          <w:szCs w:val="28"/>
          <w:highlight w:val="none"/>
          <w:shd w:val="clear" w:color="auto" w:fill="FFFFFF"/>
        </w:rPr>
        <w:t>、课程设置及</w:t>
      </w:r>
      <w:r>
        <w:rPr>
          <w:rStyle w:val="9"/>
          <w:rFonts w:hint="eastAsia" w:ascii="黑体" w:hAnsi="黑体" w:eastAsia="黑体" w:cs="黑体"/>
          <w:b w:val="0"/>
          <w:bCs/>
          <w:color w:val="191919"/>
          <w:sz w:val="28"/>
          <w:szCs w:val="28"/>
          <w:highlight w:val="none"/>
          <w:shd w:val="clear" w:color="auto" w:fill="FFFFFF"/>
          <w:lang w:val="en-US" w:eastAsia="zh-CN"/>
        </w:rPr>
        <w:t>学时安排</w:t>
      </w:r>
    </w:p>
    <w:p w14:paraId="50D79B66">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（一）课程设置</w:t>
      </w:r>
    </w:p>
    <w:p w14:paraId="423971C5">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仿宋"/>
          <w:color w:val="auto"/>
          <w:sz w:val="28"/>
          <w:szCs w:val="28"/>
          <w:highlight w:val="none"/>
        </w:rPr>
      </w:pPr>
      <w:r>
        <w:rPr>
          <w:rFonts w:hint="default" w:ascii="仿宋" w:hAnsi="仿宋" w:eastAsia="仿宋" w:cs="仿宋"/>
          <w:color w:val="auto"/>
          <w:sz w:val="28"/>
          <w:szCs w:val="28"/>
          <w:highlight w:val="none"/>
        </w:rPr>
        <w:t>主要包括公共基础课程和专业课程。</w:t>
      </w:r>
    </w:p>
    <w:p w14:paraId="06CD2882">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公共基础课程</w:t>
      </w:r>
    </w:p>
    <w:p w14:paraId="319AD4C5">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（1）公共基础必修课</w:t>
      </w:r>
    </w:p>
    <w:p w14:paraId="391DA04F">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422" w:firstLineChars="200"/>
        <w:jc w:val="center"/>
        <w:textAlignment w:val="auto"/>
        <w:rPr>
          <w:rFonts w:hint="default" w:ascii="Times New Roman" w:hAnsi="Times New Roman" w:eastAsia="仿宋" w:cs="Times New Roman"/>
          <w:color w:val="191919"/>
          <w:sz w:val="28"/>
          <w:szCs w:val="28"/>
          <w:highlight w:val="none"/>
          <w:shd w:val="clear" w:color="auto" w:fill="FFFFFF"/>
        </w:rPr>
      </w:pPr>
      <w:r>
        <w:rPr>
          <w:rFonts w:hint="eastAsia" w:ascii="仿宋" w:hAnsi="仿宋" w:eastAsia="仿宋" w:cs="宋体"/>
          <w:b/>
          <w:color w:val="auto"/>
          <w:kern w:val="0"/>
          <w:sz w:val="21"/>
          <w:szCs w:val="21"/>
          <w:highlight w:val="none"/>
          <w:lang w:val="en-US" w:eastAsia="zh-CN" w:bidi="ar-SA"/>
        </w:rPr>
        <w:t>表2 公共基础必修课程说明表</w:t>
      </w:r>
    </w:p>
    <w:tbl>
      <w:tblPr>
        <w:tblStyle w:val="13"/>
        <w:tblW w:w="9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900"/>
        <w:gridCol w:w="2760"/>
        <w:gridCol w:w="4260"/>
        <w:gridCol w:w="935"/>
      </w:tblGrid>
      <w:tr w14:paraId="4040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558" w:type="dxa"/>
            <w:vAlign w:val="top"/>
          </w:tcPr>
          <w:p w14:paraId="4F3E8F90">
            <w:pPr>
              <w:pStyle w:val="12"/>
              <w:spacing w:before="96" w:line="231" w:lineRule="auto"/>
              <w:ind w:left="145"/>
              <w:rPr>
                <w:b/>
                <w:bCs/>
                <w:highlight w:val="none"/>
              </w:rPr>
            </w:pPr>
            <w:r>
              <w:rPr>
                <w:b/>
                <w:bCs/>
                <w:spacing w:val="1"/>
                <w:highlight w:val="none"/>
              </w:rPr>
              <w:t>序号</w:t>
            </w:r>
          </w:p>
        </w:tc>
        <w:tc>
          <w:tcPr>
            <w:tcW w:w="900" w:type="dxa"/>
            <w:vAlign w:val="top"/>
          </w:tcPr>
          <w:p w14:paraId="30D50830">
            <w:pPr>
              <w:pStyle w:val="12"/>
              <w:spacing w:before="79" w:line="229" w:lineRule="auto"/>
              <w:ind w:left="287"/>
              <w:rPr>
                <w:b/>
                <w:bCs/>
                <w:highlight w:val="none"/>
              </w:rPr>
            </w:pPr>
            <w:r>
              <w:rPr>
                <w:b/>
                <w:bCs/>
                <w:highlight w:val="none"/>
              </w:rPr>
              <w:t>名称</w:t>
            </w:r>
          </w:p>
        </w:tc>
        <w:tc>
          <w:tcPr>
            <w:tcW w:w="2760" w:type="dxa"/>
            <w:vAlign w:val="top"/>
          </w:tcPr>
          <w:p w14:paraId="406031E0">
            <w:pPr>
              <w:pStyle w:val="12"/>
              <w:spacing w:before="96" w:line="231" w:lineRule="auto"/>
              <w:jc w:val="center"/>
              <w:rPr>
                <w:highlight w:val="none"/>
              </w:rPr>
            </w:pPr>
            <w:r>
              <w:rPr>
                <w:b/>
                <w:bCs/>
                <w:spacing w:val="5"/>
                <w:highlight w:val="none"/>
              </w:rPr>
              <w:t>教学目标</w:t>
            </w:r>
          </w:p>
        </w:tc>
        <w:tc>
          <w:tcPr>
            <w:tcW w:w="4260" w:type="dxa"/>
            <w:vAlign w:val="top"/>
          </w:tcPr>
          <w:p w14:paraId="054703C6">
            <w:pPr>
              <w:pStyle w:val="12"/>
              <w:spacing w:before="96" w:line="231" w:lineRule="auto"/>
              <w:ind w:left="916"/>
              <w:rPr>
                <w:highlight w:val="none"/>
              </w:rPr>
            </w:pPr>
            <w:r>
              <w:rPr>
                <w:b/>
                <w:bCs/>
                <w:spacing w:val="6"/>
                <w:highlight w:val="none"/>
              </w:rPr>
              <w:t>主要内容和教学要求</w:t>
            </w:r>
          </w:p>
        </w:tc>
        <w:tc>
          <w:tcPr>
            <w:tcW w:w="935" w:type="dxa"/>
            <w:vAlign w:val="top"/>
          </w:tcPr>
          <w:p w14:paraId="47EAFC81">
            <w:pPr>
              <w:pStyle w:val="12"/>
              <w:spacing w:before="79" w:line="229" w:lineRule="auto"/>
              <w:ind w:left="287"/>
              <w:rPr>
                <w:rFonts w:hint="default"/>
                <w:b/>
                <w:bCs/>
                <w:highlight w:val="none"/>
                <w:lang w:val="en-US" w:eastAsia="zh-CN"/>
              </w:rPr>
            </w:pPr>
            <w:r>
              <w:rPr>
                <w:rFonts w:hint="eastAsia"/>
                <w:b/>
                <w:bCs/>
                <w:highlight w:val="none"/>
                <w:lang w:val="en-US" w:eastAsia="zh-CN"/>
              </w:rPr>
              <w:t>学时</w:t>
            </w:r>
          </w:p>
        </w:tc>
      </w:tr>
      <w:tr w14:paraId="4DE2B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2" w:hRule="atLeast"/>
          <w:jc w:val="center"/>
        </w:trPr>
        <w:tc>
          <w:tcPr>
            <w:tcW w:w="558" w:type="dxa"/>
            <w:vAlign w:val="center"/>
          </w:tcPr>
          <w:p w14:paraId="52466FEC">
            <w:pPr>
              <w:pStyle w:val="12"/>
              <w:spacing w:before="65" w:line="187" w:lineRule="auto"/>
              <w:ind w:left="313"/>
              <w:jc w:val="both"/>
              <w:rPr>
                <w:rFonts w:hint="eastAsia"/>
                <w:b w:val="0"/>
                <w:bCs w:val="0"/>
                <w:color w:val="auto"/>
                <w:highlight w:val="none"/>
                <w:lang w:val="en-US" w:eastAsia="zh-CN"/>
              </w:rPr>
            </w:pPr>
            <w:r>
              <w:rPr>
                <w:rFonts w:hint="eastAsia"/>
                <w:b w:val="0"/>
                <w:bCs w:val="0"/>
                <w:color w:val="auto"/>
                <w:highlight w:val="none"/>
                <w:lang w:val="en-US" w:eastAsia="zh-CN"/>
              </w:rPr>
              <w:t>1</w:t>
            </w:r>
          </w:p>
          <w:p w14:paraId="698B58A8">
            <w:pPr>
              <w:pStyle w:val="12"/>
              <w:spacing w:before="65" w:line="187" w:lineRule="auto"/>
              <w:ind w:left="313"/>
              <w:jc w:val="both"/>
              <w:rPr>
                <w:rFonts w:hint="eastAsia"/>
                <w:b w:val="0"/>
                <w:bCs w:val="0"/>
                <w:color w:val="auto"/>
                <w:highlight w:val="none"/>
                <w:lang w:val="en-US" w:eastAsia="zh-CN"/>
              </w:rPr>
            </w:pPr>
          </w:p>
        </w:tc>
        <w:tc>
          <w:tcPr>
            <w:tcW w:w="900" w:type="dxa"/>
            <w:vAlign w:val="center"/>
          </w:tcPr>
          <w:p w14:paraId="6983B804">
            <w:pPr>
              <w:pStyle w:val="12"/>
              <w:spacing w:before="65" w:line="225" w:lineRule="auto"/>
              <w:ind w:left="76" w:right="69" w:firstLine="8"/>
              <w:jc w:val="center"/>
              <w:rPr>
                <w:rFonts w:hint="default" w:ascii="仿宋" w:hAnsi="仿宋" w:eastAsia="仿宋" w:cs="仿宋"/>
                <w:b/>
                <w:bCs/>
                <w:snapToGrid w:val="0"/>
                <w:color w:val="000000"/>
                <w:spacing w:val="-7"/>
                <w:kern w:val="0"/>
                <w:sz w:val="20"/>
                <w:szCs w:val="20"/>
                <w:highlight w:val="none"/>
                <w:lang w:val="en-US" w:eastAsia="zh-CN" w:bidi="ar-SA"/>
              </w:rPr>
            </w:pPr>
            <w:r>
              <w:rPr>
                <w:rFonts w:hint="eastAsia" w:ascii="仿宋" w:hAnsi="仿宋" w:eastAsia="仿宋" w:cs="仿宋"/>
                <w:b/>
                <w:bCs/>
                <w:snapToGrid w:val="0"/>
                <w:color w:val="000000"/>
                <w:spacing w:val="-7"/>
                <w:kern w:val="0"/>
                <w:sz w:val="20"/>
                <w:szCs w:val="20"/>
                <w:highlight w:val="none"/>
                <w:lang w:val="en-US" w:eastAsia="zh-CN" w:bidi="ar-SA"/>
              </w:rPr>
              <w:t>思想道德与法治</w:t>
            </w:r>
          </w:p>
        </w:tc>
        <w:tc>
          <w:tcPr>
            <w:tcW w:w="2760" w:type="dxa"/>
            <w:vAlign w:val="center"/>
          </w:tcPr>
          <w:p w14:paraId="744DB4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通过本课程学习，帮助学生筑牢理想信念之基，培育和践行社会主义核心价值观，传承中华传统美德，弘扬中国精神，尊重和维护宪法法律权威，提升思想道德素质和法治素养。</w:t>
            </w:r>
          </w:p>
        </w:tc>
        <w:tc>
          <w:tcPr>
            <w:tcW w:w="4260" w:type="dxa"/>
            <w:vAlign w:val="center"/>
          </w:tcPr>
          <w:p w14:paraId="5582B4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课程主要内容涵盖人生观、价值观教育，中国精神与社会主义核心价值观，社会主义道德建设，以及法治思想与法治素养。</w:t>
            </w:r>
          </w:p>
          <w:p w14:paraId="443137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教学要求注重理论与实践相结合，通过案例分析、学生讨论等方式加深学生对理论知识的理解；引导学生自主学习，培养其独立思考和解决问题的能力；强化法治思维培养，帮助学生形成尊法学法守法用法的良好习惯；同时，注重思想道德修养，引导学生树立正确的道德观，积极传承中华传统美德和中国革命道德，以全面提升学生的综合素质。</w:t>
            </w:r>
          </w:p>
        </w:tc>
        <w:tc>
          <w:tcPr>
            <w:tcW w:w="935" w:type="dxa"/>
            <w:vAlign w:val="center"/>
          </w:tcPr>
          <w:p w14:paraId="69835A6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highlight w:val="none"/>
                <w:lang w:val="en-US" w:eastAsia="zh-CN"/>
              </w:rPr>
            </w:pPr>
            <w:r>
              <w:rPr>
                <w:rFonts w:hint="eastAsia" w:ascii="仿宋" w:hAnsi="仿宋" w:eastAsia="仿宋" w:cs="仿宋"/>
                <w:lang w:val="en-US" w:eastAsia="zh-CN"/>
              </w:rPr>
              <w:t xml:space="preserve"> 48学时</w:t>
            </w:r>
          </w:p>
        </w:tc>
      </w:tr>
      <w:tr w14:paraId="3AD7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jc w:val="center"/>
        </w:trPr>
        <w:tc>
          <w:tcPr>
            <w:tcW w:w="558" w:type="dxa"/>
            <w:vAlign w:val="center"/>
          </w:tcPr>
          <w:p w14:paraId="278FF438">
            <w:pPr>
              <w:pStyle w:val="12"/>
              <w:spacing w:before="65" w:line="187" w:lineRule="auto"/>
              <w:ind w:left="313"/>
              <w:jc w:val="both"/>
              <w:rPr>
                <w:rFonts w:hint="eastAsia" w:eastAsia="仿宋"/>
                <w:b w:val="0"/>
                <w:bCs w:val="0"/>
                <w:color w:val="auto"/>
                <w:highlight w:val="none"/>
                <w:lang w:val="en-US" w:eastAsia="zh-CN"/>
              </w:rPr>
            </w:pPr>
            <w:r>
              <w:rPr>
                <w:rFonts w:hint="eastAsia"/>
                <w:b w:val="0"/>
                <w:bCs w:val="0"/>
                <w:color w:val="auto"/>
                <w:highlight w:val="none"/>
                <w:lang w:val="en-US" w:eastAsia="zh-CN"/>
              </w:rPr>
              <w:t>2</w:t>
            </w:r>
          </w:p>
        </w:tc>
        <w:tc>
          <w:tcPr>
            <w:tcW w:w="900" w:type="dxa"/>
            <w:vAlign w:val="center"/>
          </w:tcPr>
          <w:p w14:paraId="3B9898F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毛泽东思想和中国 特色社会 主义理论 体系概论</w:t>
            </w:r>
          </w:p>
        </w:tc>
        <w:tc>
          <w:tcPr>
            <w:tcW w:w="2760" w:type="dxa"/>
            <w:shd w:val="clear" w:color="auto" w:fill="auto"/>
            <w:vAlign w:val="center"/>
          </w:tcPr>
          <w:p w14:paraId="39166C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通过本课程学习，使学生全面理解并掌握毛泽东思想和中国特色社会主义理论体系的核心内容，增强其理论素养和实践能力，培养成为具有坚定理想信念和“四个自信”的社会主义建设者和接班人。</w:t>
            </w:r>
          </w:p>
        </w:tc>
        <w:tc>
          <w:tcPr>
            <w:tcW w:w="4260" w:type="dxa"/>
            <w:shd w:val="clear" w:color="auto" w:fill="auto"/>
            <w:vAlign w:val="center"/>
          </w:tcPr>
          <w:p w14:paraId="3191C1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课程主要内容涵盖马克思主义中国化的历史进程、新民主主义革命理论、社会主义改造与建设理论，以及中国特色社会主义理论体系的形成、发展和主要成果。</w:t>
            </w:r>
          </w:p>
          <w:p w14:paraId="391351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教学要求注重理论与实践相结合，引导学生自主学习，强调历史与现实相联系，全面提升学生的综合素质，培养其运用马克思主义立场、观点和方法分析解决问题的能力。</w:t>
            </w:r>
          </w:p>
        </w:tc>
        <w:tc>
          <w:tcPr>
            <w:tcW w:w="935" w:type="dxa"/>
            <w:shd w:val="clear" w:color="auto" w:fill="auto"/>
            <w:vAlign w:val="center"/>
          </w:tcPr>
          <w:p w14:paraId="7E305D4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36学时</w:t>
            </w:r>
          </w:p>
        </w:tc>
      </w:tr>
      <w:tr w14:paraId="1CF2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4" w:hRule="atLeast"/>
          <w:jc w:val="center"/>
        </w:trPr>
        <w:tc>
          <w:tcPr>
            <w:tcW w:w="558" w:type="dxa"/>
            <w:vAlign w:val="center"/>
          </w:tcPr>
          <w:p w14:paraId="6AD24C14">
            <w:pPr>
              <w:pStyle w:val="12"/>
              <w:spacing w:before="65" w:line="187" w:lineRule="auto"/>
              <w:ind w:left="313"/>
              <w:jc w:val="both"/>
              <w:rPr>
                <w:rFonts w:hint="eastAsia" w:eastAsia="仿宋"/>
                <w:b w:val="0"/>
                <w:bCs w:val="0"/>
                <w:color w:val="auto"/>
                <w:highlight w:val="none"/>
                <w:lang w:val="en-US" w:eastAsia="zh-CN"/>
              </w:rPr>
            </w:pPr>
            <w:r>
              <w:rPr>
                <w:rFonts w:hint="eastAsia"/>
                <w:b w:val="0"/>
                <w:bCs w:val="0"/>
                <w:color w:val="auto"/>
                <w:highlight w:val="none"/>
                <w:lang w:val="en-US" w:eastAsia="zh-CN"/>
              </w:rPr>
              <w:t>3</w:t>
            </w:r>
          </w:p>
        </w:tc>
        <w:tc>
          <w:tcPr>
            <w:tcW w:w="900" w:type="dxa"/>
            <w:shd w:val="clear" w:color="auto" w:fill="auto"/>
            <w:vAlign w:val="center"/>
          </w:tcPr>
          <w:p w14:paraId="4C25EBB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en-US"/>
              </w:rPr>
            </w:pPr>
            <w:r>
              <w:rPr>
                <w:rFonts w:hint="eastAsia" w:ascii="仿宋" w:hAnsi="仿宋" w:eastAsia="仿宋" w:cs="仿宋"/>
                <w:b/>
                <w:bCs/>
                <w:highlight w:val="none"/>
                <w:lang w:val="en-US" w:eastAsia="zh-CN"/>
              </w:rPr>
              <w:t>习近平新时代中国特色社会主义思想概论</w:t>
            </w:r>
          </w:p>
        </w:tc>
        <w:tc>
          <w:tcPr>
            <w:tcW w:w="2760" w:type="dxa"/>
            <w:shd w:val="clear" w:color="auto" w:fill="auto"/>
            <w:vAlign w:val="center"/>
          </w:tcPr>
          <w:p w14:paraId="0CB010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通过本课程学习，使学生准确理解、深刻把握习近平新时代中国特色社会主义思想的时代背景、核心要义、精神实质、丰富内涵、实践要求。增强学生的“四个意识”、坚定“四个自信”、做到“两个维护”，厚植爱国主义情怀，把爱国情、强国志、报国行融入坚持和发展中国特色社会主义、建设社会主义现代化强国、实现中华民族伟大复兴的奋斗之中。</w:t>
            </w:r>
          </w:p>
        </w:tc>
        <w:tc>
          <w:tcPr>
            <w:tcW w:w="4260" w:type="dxa"/>
            <w:shd w:val="clear" w:color="auto" w:fill="auto"/>
            <w:vAlign w:val="center"/>
          </w:tcPr>
          <w:p w14:paraId="1ABDDD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课程内容涵盖新时代坚持和发展中国特色社会主义的总目标、总任务、总体布局、战略布局等基本问题。涉及经济、政治、法治、科技、文化、教育、民生、社会、生态文明、国家安全、国防和军队、“一国两制”和祖国统一、统一战线、外交、党的建设等各方面内容。</w:t>
            </w:r>
          </w:p>
          <w:p w14:paraId="541E185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教学要求注重理论与实践相结合，通过多样化的教学方式如案例分析、讨论交流等，引导学生自主学习，培养其运用理论分析和解决实际问题的能力，同时强调历史与现实相联系，帮助学生准确把握理论的历史渊源和现实意义。</w:t>
            </w:r>
          </w:p>
        </w:tc>
        <w:tc>
          <w:tcPr>
            <w:tcW w:w="935" w:type="dxa"/>
            <w:shd w:val="clear" w:color="auto" w:fill="auto"/>
            <w:vAlign w:val="center"/>
          </w:tcPr>
          <w:p w14:paraId="2B7FC5E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54学时</w:t>
            </w:r>
          </w:p>
        </w:tc>
      </w:tr>
      <w:tr w14:paraId="0869D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58" w:type="dxa"/>
            <w:vAlign w:val="center"/>
          </w:tcPr>
          <w:p w14:paraId="5F42DCB7">
            <w:pPr>
              <w:pStyle w:val="12"/>
              <w:spacing w:before="65" w:line="187" w:lineRule="auto"/>
              <w:ind w:left="313"/>
              <w:jc w:val="both"/>
              <w:rPr>
                <w:rFonts w:hint="eastAsia" w:eastAsia="仿宋"/>
                <w:b w:val="0"/>
                <w:bCs w:val="0"/>
                <w:color w:val="auto"/>
                <w:highlight w:val="none"/>
                <w:lang w:val="en-US" w:eastAsia="zh-CN"/>
              </w:rPr>
            </w:pPr>
            <w:r>
              <w:rPr>
                <w:rFonts w:hint="eastAsia"/>
                <w:b w:val="0"/>
                <w:bCs w:val="0"/>
                <w:color w:val="auto"/>
                <w:highlight w:val="none"/>
                <w:lang w:val="en-US" w:eastAsia="zh-CN"/>
              </w:rPr>
              <w:t>4</w:t>
            </w:r>
          </w:p>
        </w:tc>
        <w:tc>
          <w:tcPr>
            <w:tcW w:w="900" w:type="dxa"/>
            <w:shd w:val="clear" w:color="auto" w:fill="auto"/>
            <w:vAlign w:val="center"/>
          </w:tcPr>
          <w:p w14:paraId="6EB87AC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形势与</w:t>
            </w:r>
          </w:p>
          <w:p w14:paraId="25D5F7D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政策</w:t>
            </w:r>
          </w:p>
        </w:tc>
        <w:tc>
          <w:tcPr>
            <w:tcW w:w="2760" w:type="dxa"/>
            <w:shd w:val="clear" w:color="auto" w:fill="auto"/>
            <w:vAlign w:val="center"/>
          </w:tcPr>
          <w:p w14:paraId="1CD977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通过本课程学习，</w:t>
            </w:r>
            <w:r>
              <w:rPr>
                <w:rFonts w:hint="eastAsia" w:ascii="仿宋" w:hAnsi="仿宋" w:eastAsia="仿宋" w:cs="仿宋"/>
                <w:highlight w:val="none"/>
                <w:lang w:val="en-US" w:eastAsia="en-US"/>
              </w:rPr>
              <w:t>帮助学生全面、深入地了解国内外政治、经济、文化等领域的形势与政策，增强其分析形势、解读政策的能力，并培养其形成正确的世界观、人生观和价值观。</w:t>
            </w:r>
          </w:p>
        </w:tc>
        <w:tc>
          <w:tcPr>
            <w:tcW w:w="4260" w:type="dxa"/>
            <w:shd w:val="clear" w:color="auto" w:fill="auto"/>
            <w:vAlign w:val="center"/>
          </w:tcPr>
          <w:p w14:paraId="40A0DE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课程内容涵盖国家重大方针政策、国际形势分析以及国内热点问题探讨，注重理论与实践相结合。</w:t>
            </w:r>
          </w:p>
          <w:p w14:paraId="4F4EFB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在教学要求上，强调引导学生关注社会热点，培养其独立思考、分析问题和解决问题的能力，同时注重启发式教学，激发学生的学习兴趣和主动性，以提升其综合素质。</w:t>
            </w:r>
          </w:p>
        </w:tc>
        <w:tc>
          <w:tcPr>
            <w:tcW w:w="935" w:type="dxa"/>
            <w:shd w:val="clear" w:color="auto" w:fill="auto"/>
            <w:vAlign w:val="center"/>
          </w:tcPr>
          <w:p w14:paraId="77EEA6D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32学时</w:t>
            </w:r>
          </w:p>
        </w:tc>
      </w:tr>
      <w:tr w14:paraId="0E741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1" w:hRule="atLeast"/>
          <w:jc w:val="center"/>
        </w:trPr>
        <w:tc>
          <w:tcPr>
            <w:tcW w:w="558" w:type="dxa"/>
            <w:vAlign w:val="center"/>
          </w:tcPr>
          <w:p w14:paraId="37FA3509">
            <w:pPr>
              <w:adjustRightInd w:val="0"/>
              <w:snapToGrid w:val="0"/>
              <w:spacing w:line="240" w:lineRule="exact"/>
              <w:jc w:val="center"/>
              <w:rPr>
                <w:rFonts w:hint="eastAsia"/>
                <w:b w:val="0"/>
                <w:bCs w:val="0"/>
                <w:color w:val="auto"/>
                <w:highlight w:val="none"/>
                <w:lang w:val="en-US" w:eastAsia="zh-CN"/>
              </w:rPr>
            </w:pPr>
            <w:r>
              <w:rPr>
                <w:rFonts w:hint="eastAsia" w:ascii="仿宋" w:hAnsi="仿宋" w:eastAsia="仿宋" w:cs="宋体"/>
                <w:b w:val="0"/>
                <w:bCs w:val="0"/>
                <w:color w:val="auto"/>
                <w:szCs w:val="21"/>
                <w:highlight w:val="none"/>
                <w:lang w:val="en-US" w:eastAsia="zh-CN"/>
              </w:rPr>
              <w:t>5</w:t>
            </w:r>
          </w:p>
        </w:tc>
        <w:tc>
          <w:tcPr>
            <w:tcW w:w="900" w:type="dxa"/>
            <w:shd w:val="clear" w:color="auto" w:fill="auto"/>
            <w:vAlign w:val="center"/>
          </w:tcPr>
          <w:p w14:paraId="239D694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rPr>
              <w:t>体育</w:t>
            </w:r>
            <w:r>
              <w:rPr>
                <w:rFonts w:hint="eastAsia" w:ascii="仿宋" w:hAnsi="仿宋" w:eastAsia="仿宋" w:cs="仿宋"/>
                <w:b/>
                <w:bCs/>
                <w:highlight w:val="none"/>
                <w:lang w:val="en-US" w:eastAsia="zh-CN"/>
              </w:rPr>
              <w:t>与健康</w:t>
            </w:r>
          </w:p>
        </w:tc>
        <w:tc>
          <w:tcPr>
            <w:tcW w:w="2760" w:type="dxa"/>
            <w:shd w:val="clear" w:color="auto" w:fill="auto"/>
            <w:vAlign w:val="center"/>
          </w:tcPr>
          <w:p w14:paraId="3F4DBD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通过理论学习，使学生正确认识体质、健康与体育的关系，掌握科学的锻炼方法与原则和常见运动创伤的处置；通过技能学习，发展身体素质、增强体质，培养学生顽强拼搏、 团结协作、敢于竞争的优良品质。</w:t>
            </w:r>
          </w:p>
        </w:tc>
        <w:tc>
          <w:tcPr>
            <w:tcW w:w="4260" w:type="dxa"/>
            <w:shd w:val="clear" w:color="auto" w:fill="auto"/>
            <w:vAlign w:val="center"/>
          </w:tcPr>
          <w:p w14:paraId="2055C7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以田径和身体素质为主；每学期学生在篮球、足球、排球、乒乓球、羽毛球、健美操、瑜伽、游泳等体育项目中自主选择项进行学习。通过理论教学+实践教学的方式，使学生在校期间至少能掌握2个及以上终身受益的体育运动技能，为终身体育打下良好的基础。</w:t>
            </w:r>
          </w:p>
        </w:tc>
        <w:tc>
          <w:tcPr>
            <w:tcW w:w="935" w:type="dxa"/>
            <w:shd w:val="clear" w:color="auto" w:fill="auto"/>
            <w:vAlign w:val="center"/>
          </w:tcPr>
          <w:p w14:paraId="7C0F1E49">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108学时</w:t>
            </w:r>
          </w:p>
        </w:tc>
      </w:tr>
      <w:tr w14:paraId="394E9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558" w:type="dxa"/>
            <w:vAlign w:val="center"/>
          </w:tcPr>
          <w:p w14:paraId="43684840">
            <w:pPr>
              <w:adjustRightInd w:val="0"/>
              <w:snapToGrid w:val="0"/>
              <w:spacing w:line="240" w:lineRule="exact"/>
              <w:jc w:val="center"/>
              <w:rPr>
                <w:rFonts w:hint="eastAsia" w:ascii="仿宋" w:hAnsi="仿宋" w:eastAsia="仿宋" w:cs="仿宋"/>
                <w:b w:val="0"/>
                <w:bCs w:val="0"/>
                <w:snapToGrid w:val="0"/>
                <w:color w:val="auto"/>
                <w:spacing w:val="-7"/>
                <w:kern w:val="0"/>
                <w:sz w:val="20"/>
                <w:szCs w:val="20"/>
                <w:highlight w:val="none"/>
                <w:lang w:val="en-US" w:eastAsia="zh-CN" w:bidi="ar-SA"/>
              </w:rPr>
            </w:pPr>
          </w:p>
          <w:p w14:paraId="4937A725">
            <w:pPr>
              <w:adjustRightInd w:val="0"/>
              <w:snapToGrid w:val="0"/>
              <w:spacing w:line="240" w:lineRule="exact"/>
              <w:jc w:val="center"/>
              <w:rPr>
                <w:rFonts w:hint="eastAsia" w:ascii="仿宋" w:hAnsi="仿宋" w:eastAsia="仿宋" w:cs="仿宋"/>
                <w:b w:val="0"/>
                <w:bCs w:val="0"/>
                <w:snapToGrid w:val="0"/>
                <w:color w:val="auto"/>
                <w:spacing w:val="-7"/>
                <w:kern w:val="0"/>
                <w:sz w:val="20"/>
                <w:szCs w:val="20"/>
                <w:highlight w:val="none"/>
                <w:lang w:val="en-US" w:eastAsia="zh-CN" w:bidi="ar-SA"/>
              </w:rPr>
            </w:pPr>
          </w:p>
          <w:p w14:paraId="437F6F6F">
            <w:pPr>
              <w:adjustRightInd w:val="0"/>
              <w:snapToGrid w:val="0"/>
              <w:spacing w:line="240" w:lineRule="exact"/>
              <w:jc w:val="center"/>
              <w:rPr>
                <w:rFonts w:hint="default" w:ascii="仿宋" w:hAnsi="仿宋" w:eastAsia="仿宋" w:cs="仿宋"/>
                <w:b w:val="0"/>
                <w:bCs w:val="0"/>
                <w:snapToGrid w:val="0"/>
                <w:color w:val="auto"/>
                <w:spacing w:val="-7"/>
                <w:kern w:val="0"/>
                <w:sz w:val="20"/>
                <w:szCs w:val="20"/>
                <w:highlight w:val="none"/>
                <w:lang w:val="en-US" w:eastAsia="zh-CN" w:bidi="ar-SA"/>
              </w:rPr>
            </w:pPr>
            <w:r>
              <w:rPr>
                <w:rFonts w:hint="eastAsia" w:ascii="仿宋" w:hAnsi="仿宋" w:eastAsia="仿宋" w:cs="仿宋"/>
                <w:b w:val="0"/>
                <w:bCs w:val="0"/>
                <w:snapToGrid w:val="0"/>
                <w:color w:val="auto"/>
                <w:spacing w:val="-7"/>
                <w:kern w:val="0"/>
                <w:sz w:val="20"/>
                <w:szCs w:val="20"/>
                <w:highlight w:val="none"/>
                <w:lang w:val="en-US" w:eastAsia="zh-CN" w:bidi="ar-SA"/>
              </w:rPr>
              <w:t>6</w:t>
            </w:r>
          </w:p>
          <w:p w14:paraId="10C6E538">
            <w:pPr>
              <w:adjustRightInd w:val="0"/>
              <w:snapToGrid w:val="0"/>
              <w:spacing w:line="240" w:lineRule="exact"/>
              <w:jc w:val="center"/>
              <w:rPr>
                <w:rFonts w:hint="eastAsia" w:ascii="仿宋" w:hAnsi="仿宋" w:eastAsia="仿宋" w:cs="仿宋"/>
                <w:b w:val="0"/>
                <w:bCs w:val="0"/>
                <w:snapToGrid w:val="0"/>
                <w:color w:val="auto"/>
                <w:spacing w:val="-7"/>
                <w:kern w:val="0"/>
                <w:sz w:val="20"/>
                <w:szCs w:val="20"/>
                <w:highlight w:val="none"/>
                <w:lang w:val="en-US" w:eastAsia="zh-CN" w:bidi="ar-SA"/>
              </w:rPr>
            </w:pPr>
          </w:p>
        </w:tc>
        <w:tc>
          <w:tcPr>
            <w:tcW w:w="900" w:type="dxa"/>
            <w:shd w:val="clear" w:color="auto" w:fill="auto"/>
            <w:vAlign w:val="center"/>
          </w:tcPr>
          <w:p w14:paraId="33D143D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军事理论</w:t>
            </w:r>
          </w:p>
        </w:tc>
        <w:tc>
          <w:tcPr>
            <w:tcW w:w="2760" w:type="dxa"/>
            <w:shd w:val="clear" w:color="auto" w:fill="auto"/>
            <w:vAlign w:val="center"/>
          </w:tcPr>
          <w:p w14:paraId="201F97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为适应立德树人根本任务和强军目标根本要求，使学生增强国防观念、国家安全和忧患危机意识，强化爱国主义观念，掌握基本军事知识，提高综合素质，为我军培养后备兵员和预备役军官打基础。</w:t>
            </w:r>
          </w:p>
        </w:tc>
        <w:tc>
          <w:tcPr>
            <w:tcW w:w="4260" w:type="dxa"/>
            <w:shd w:val="clear" w:color="auto" w:fill="auto"/>
            <w:vAlign w:val="center"/>
          </w:tcPr>
          <w:p w14:paraId="744E5C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主要内容：按照教育部、中央军委国防动员部联合制订的《普通高等学校军事课教学大纲》〔教体艺（2019）1号〕文件精神（以下简称《大纲》）的规定，包括中国国防（国防概述、国防法规、国防建设、武装力量、国防动员）；国家安全（国家安全概述、国家安全形势、国际战略形势）；军事思想（军事思想概述、当代中国军事思想、中国古代军事思想、外国军事思想）；现代战争（战争概述、新军事革命、机械化战争、信息化战争）；信息化装备（信息化装备概述、信息化作战平台、综合电子信息系统、信息化杀伤武器）等内容。</w:t>
            </w:r>
          </w:p>
        </w:tc>
        <w:tc>
          <w:tcPr>
            <w:tcW w:w="935" w:type="dxa"/>
            <w:shd w:val="clear" w:color="auto" w:fill="auto"/>
            <w:vAlign w:val="center"/>
          </w:tcPr>
          <w:p w14:paraId="6A833225">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36学时</w:t>
            </w:r>
          </w:p>
        </w:tc>
      </w:tr>
      <w:tr w14:paraId="5186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558" w:type="dxa"/>
            <w:vAlign w:val="center"/>
          </w:tcPr>
          <w:p w14:paraId="574CFB25">
            <w:pPr>
              <w:adjustRightInd w:val="0"/>
              <w:snapToGrid w:val="0"/>
              <w:spacing w:line="240" w:lineRule="exact"/>
              <w:jc w:val="center"/>
              <w:rPr>
                <w:rFonts w:hint="default" w:ascii="仿宋" w:hAnsi="仿宋" w:eastAsia="仿宋" w:cs="仿宋"/>
                <w:b w:val="0"/>
                <w:bCs w:val="0"/>
                <w:snapToGrid w:val="0"/>
                <w:color w:val="auto"/>
                <w:spacing w:val="-7"/>
                <w:kern w:val="0"/>
                <w:sz w:val="20"/>
                <w:szCs w:val="20"/>
                <w:highlight w:val="none"/>
                <w:lang w:val="en-US" w:eastAsia="zh-CN" w:bidi="ar-SA"/>
              </w:rPr>
            </w:pPr>
            <w:r>
              <w:rPr>
                <w:rFonts w:hint="eastAsia" w:ascii="仿宋" w:hAnsi="仿宋" w:eastAsia="仿宋" w:cs="仿宋"/>
                <w:b w:val="0"/>
                <w:bCs w:val="0"/>
                <w:snapToGrid w:val="0"/>
                <w:color w:val="auto"/>
                <w:spacing w:val="-7"/>
                <w:kern w:val="0"/>
                <w:sz w:val="20"/>
                <w:szCs w:val="20"/>
                <w:highlight w:val="none"/>
                <w:lang w:val="en-US" w:eastAsia="zh-CN" w:bidi="ar-SA"/>
              </w:rPr>
              <w:t>7</w:t>
            </w:r>
          </w:p>
        </w:tc>
        <w:tc>
          <w:tcPr>
            <w:tcW w:w="900" w:type="dxa"/>
            <w:shd w:val="clear" w:color="auto" w:fill="auto"/>
            <w:vAlign w:val="center"/>
          </w:tcPr>
          <w:p w14:paraId="427635A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军事技能</w:t>
            </w:r>
          </w:p>
        </w:tc>
        <w:tc>
          <w:tcPr>
            <w:tcW w:w="2760" w:type="dxa"/>
            <w:shd w:val="clear" w:color="auto" w:fill="auto"/>
            <w:vAlign w:val="center"/>
          </w:tcPr>
          <w:p w14:paraId="486B1C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以国防教育为主线，按照教育要面向现代化、面向世界、面向未来，适应我国人才培养的长远战略目标和加强国防后备力量建设的需要，通过军事技能训练，提高学生的思想政治觉悟，激发爱国热情，增强国防观念和国家安全意识；进行爱国主义、集体主义和革命英雄主义教育，增强学生组织纪律观念，培养艰苦奋斗的作风，提高学生的综合素质；从而把学生培养成德、智、体全面发展的合格人才，为建立良好的学风、校风打下坚实的基础。</w:t>
            </w:r>
          </w:p>
        </w:tc>
        <w:tc>
          <w:tcPr>
            <w:tcW w:w="4260" w:type="dxa"/>
            <w:shd w:val="clear" w:color="auto" w:fill="auto"/>
            <w:vAlign w:val="center"/>
          </w:tcPr>
          <w:p w14:paraId="33349D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主要内容：共同条令教育与训练（共同条令教育、分队的队列动作，现场实操教学）；射击与战术训练（轻武器射击、战术，部分内容如有条件可进行现场教学）；防卫技能与战时防护（格斗基础、战场医疗救护、核生化防护，部分内容如有条件可进行现场实操教学）；战备基础与应用训练（战备规定、紧急集合、行军拉练、野外生存、识图用图、电磁频谱监测，部分内容如有条件可进行现场教学）</w:t>
            </w:r>
          </w:p>
        </w:tc>
        <w:tc>
          <w:tcPr>
            <w:tcW w:w="935" w:type="dxa"/>
            <w:shd w:val="clear" w:color="auto" w:fill="auto"/>
            <w:vAlign w:val="center"/>
          </w:tcPr>
          <w:p w14:paraId="08C96D3E">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112学时</w:t>
            </w:r>
          </w:p>
        </w:tc>
      </w:tr>
      <w:tr w14:paraId="6CC25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558" w:type="dxa"/>
            <w:vAlign w:val="center"/>
          </w:tcPr>
          <w:p w14:paraId="5FC33A03">
            <w:pPr>
              <w:adjustRightInd w:val="0"/>
              <w:snapToGrid w:val="0"/>
              <w:spacing w:line="240" w:lineRule="exact"/>
              <w:jc w:val="center"/>
              <w:rPr>
                <w:rFonts w:hint="default"/>
                <w:b w:val="0"/>
                <w:bCs w:val="0"/>
                <w:color w:val="auto"/>
                <w:highlight w:val="none"/>
                <w:lang w:val="en-US" w:eastAsia="zh-CN"/>
              </w:rPr>
            </w:pPr>
            <w:r>
              <w:rPr>
                <w:rFonts w:hint="eastAsia" w:ascii="仿宋" w:hAnsi="仿宋" w:eastAsia="仿宋" w:cs="宋体"/>
                <w:b w:val="0"/>
                <w:bCs w:val="0"/>
                <w:color w:val="auto"/>
                <w:szCs w:val="21"/>
                <w:highlight w:val="none"/>
                <w:lang w:val="en-US" w:eastAsia="zh-CN"/>
              </w:rPr>
              <w:t>8</w:t>
            </w:r>
          </w:p>
        </w:tc>
        <w:tc>
          <w:tcPr>
            <w:tcW w:w="900" w:type="dxa"/>
            <w:shd w:val="clear" w:color="auto" w:fill="auto"/>
            <w:vAlign w:val="center"/>
          </w:tcPr>
          <w:p w14:paraId="3F04EB8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rPr>
              <w:t>心理健康教育</w:t>
            </w:r>
          </w:p>
        </w:tc>
        <w:tc>
          <w:tcPr>
            <w:tcW w:w="2760" w:type="dxa"/>
            <w:shd w:val="clear" w:color="auto" w:fill="auto"/>
            <w:vAlign w:val="center"/>
          </w:tcPr>
          <w:p w14:paraId="1992C7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rPr>
              <w:t>通过本课程的学习，使学生明确心理健康的标准及意义，增强自我心理保健意识和心理危机预防意识，掌握并应用心理健康知识，培养自我认知能力、人际沟通能力、自我调节能力，以切实提高心理素质，明确适应自身特点的发展方向，满足社会对高素质技术技能型人才的要求。</w:t>
            </w:r>
          </w:p>
        </w:tc>
        <w:tc>
          <w:tcPr>
            <w:tcW w:w="4260" w:type="dxa"/>
            <w:shd w:val="clear" w:color="auto" w:fill="auto"/>
            <w:vAlign w:val="center"/>
          </w:tcPr>
          <w:p w14:paraId="11E60D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本课程主要内容：阐述自我意识、情绪情感、人际关系、恋爱与性心理、人格心理、生涯规划以及生命教育等。</w:t>
            </w:r>
          </w:p>
          <w:p w14:paraId="2B5900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rPr>
              <w:t xml:space="preserve">通过理论教学+实践教学的方式，增强课堂的吸引力和感染力，培养学生乐观积极的生活态度和顽强的意志品质，进一步增强学生的自信心和耐挫性。  </w:t>
            </w:r>
          </w:p>
        </w:tc>
        <w:tc>
          <w:tcPr>
            <w:tcW w:w="935" w:type="dxa"/>
            <w:shd w:val="clear" w:color="auto" w:fill="auto"/>
            <w:vAlign w:val="center"/>
          </w:tcPr>
          <w:p w14:paraId="12F1C998">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32学时</w:t>
            </w:r>
          </w:p>
        </w:tc>
      </w:tr>
      <w:tr w14:paraId="75C2F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558" w:type="dxa"/>
            <w:shd w:val="clear" w:color="auto" w:fill="auto"/>
            <w:vAlign w:val="center"/>
          </w:tcPr>
          <w:p w14:paraId="50E4D7D3">
            <w:pPr>
              <w:pStyle w:val="12"/>
              <w:spacing w:before="65" w:line="187" w:lineRule="auto"/>
              <w:ind w:left="313" w:leftChars="0"/>
              <w:jc w:val="both"/>
              <w:rPr>
                <w:rFonts w:hint="eastAsia" w:ascii="仿宋" w:hAnsi="仿宋" w:eastAsia="仿宋" w:cs="宋体"/>
                <w:b w:val="0"/>
                <w:bCs w:val="0"/>
                <w:color w:val="auto"/>
                <w:kern w:val="2"/>
                <w:sz w:val="21"/>
                <w:szCs w:val="21"/>
                <w:highlight w:val="none"/>
                <w:lang w:val="en-US" w:eastAsia="zh-CN" w:bidi="ar-SA"/>
              </w:rPr>
            </w:pPr>
            <w:r>
              <w:rPr>
                <w:rFonts w:hint="eastAsia"/>
                <w:b w:val="0"/>
                <w:bCs w:val="0"/>
                <w:color w:val="auto"/>
                <w:highlight w:val="none"/>
                <w:lang w:val="en-US" w:eastAsia="zh-CN"/>
              </w:rPr>
              <w:t>9</w:t>
            </w:r>
          </w:p>
        </w:tc>
        <w:tc>
          <w:tcPr>
            <w:tcW w:w="900" w:type="dxa"/>
            <w:shd w:val="clear" w:color="auto" w:fill="auto"/>
            <w:vAlign w:val="center"/>
          </w:tcPr>
          <w:p w14:paraId="3DDE0DF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劳动教育</w:t>
            </w:r>
          </w:p>
        </w:tc>
        <w:tc>
          <w:tcPr>
            <w:tcW w:w="2760" w:type="dxa"/>
            <w:shd w:val="clear" w:color="auto" w:fill="auto"/>
            <w:vAlign w:val="center"/>
          </w:tcPr>
          <w:p w14:paraId="6A2ACA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通过系列</w:t>
            </w:r>
            <w:r>
              <w:rPr>
                <w:rFonts w:hint="eastAsia" w:ascii="仿宋" w:hAnsi="仿宋" w:eastAsia="仿宋" w:cs="仿宋"/>
                <w:highlight w:val="none"/>
                <w:lang w:val="en-US" w:eastAsia="zh-CN"/>
              </w:rPr>
              <w:t>劳动</w:t>
            </w:r>
            <w:r>
              <w:rPr>
                <w:rFonts w:hint="eastAsia" w:ascii="仿宋" w:hAnsi="仿宋" w:eastAsia="仿宋" w:cs="仿宋"/>
                <w:highlight w:val="none"/>
                <w:lang w:val="en-US" w:eastAsia="en-US"/>
              </w:rPr>
              <w:t>教育活动，使学生深刻理解和形成马克思主义劳动观，树立正确的劳动价值观，掌握必要的劳动技能与习惯，同时培养其创新精神和奉献意识。在此基础上，构建第一课堂与第二课堂相融合的劳动教育体系，强化学生的科学精神、探索能力及吃苦耐劳品质，最终实现学生劳动素养、创新精神、创业能力的全面提升，造就具有乐业创新奉献精神、一技之长及全面发展的高素质人才。</w:t>
            </w:r>
          </w:p>
        </w:tc>
        <w:tc>
          <w:tcPr>
            <w:tcW w:w="4260" w:type="dxa"/>
            <w:shd w:val="clear" w:color="auto" w:fill="auto"/>
            <w:vAlign w:val="center"/>
          </w:tcPr>
          <w:p w14:paraId="29C2F9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劳动理论课旨在全方位培养学生，涵盖劳动观念、法律意识、实践能力和劳动精神。课程</w:t>
            </w:r>
            <w:r>
              <w:rPr>
                <w:rFonts w:hint="eastAsia" w:ascii="仿宋" w:hAnsi="仿宋" w:eastAsia="仿宋" w:cs="仿宋"/>
                <w:highlight w:val="none"/>
                <w:lang w:val="en-US" w:eastAsia="zh-CN"/>
              </w:rPr>
              <w:t>内容</w:t>
            </w:r>
            <w:r>
              <w:rPr>
                <w:rFonts w:hint="eastAsia" w:ascii="仿宋" w:hAnsi="仿宋" w:eastAsia="仿宋" w:cs="仿宋"/>
                <w:highlight w:val="none"/>
                <w:lang w:val="en-US" w:eastAsia="en-US"/>
              </w:rPr>
              <w:t>包括八大专题：劳动观价值观、劳动法教育、日常生活与服务性劳动、劳模精神、工匠精神、职业精神、劳动者权益保护和劳动心理健康。</w:t>
            </w:r>
          </w:p>
          <w:p w14:paraId="28E114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教学要求注重理论与实践相结合，鼓励学生将所学知识应用于实际劳动中，培养其独立思考、解决问题的能力和良好的劳动习惯，为成为社会所需的高素质劳动者奠定坚实基础。</w:t>
            </w:r>
          </w:p>
        </w:tc>
        <w:tc>
          <w:tcPr>
            <w:tcW w:w="935" w:type="dxa"/>
            <w:shd w:val="clear" w:color="auto" w:fill="auto"/>
            <w:vAlign w:val="center"/>
          </w:tcPr>
          <w:p w14:paraId="0038693B">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64学时</w:t>
            </w:r>
          </w:p>
        </w:tc>
      </w:tr>
      <w:tr w14:paraId="51AAB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3" w:hRule="atLeast"/>
          <w:jc w:val="center"/>
        </w:trPr>
        <w:tc>
          <w:tcPr>
            <w:tcW w:w="558" w:type="dxa"/>
            <w:shd w:val="clear" w:color="auto" w:fill="auto"/>
            <w:vAlign w:val="center"/>
          </w:tcPr>
          <w:p w14:paraId="1F37CD78">
            <w:pPr>
              <w:pStyle w:val="12"/>
              <w:spacing w:before="65" w:line="187" w:lineRule="auto"/>
              <w:ind w:left="313" w:leftChars="0"/>
              <w:jc w:val="both"/>
              <w:rPr>
                <w:rFonts w:hint="default"/>
                <w:b w:val="0"/>
                <w:bCs w:val="0"/>
                <w:color w:val="auto"/>
                <w:highlight w:val="none"/>
                <w:lang w:val="en-US" w:eastAsia="zh-CN"/>
              </w:rPr>
            </w:pPr>
            <w:r>
              <w:rPr>
                <w:rFonts w:hint="eastAsia"/>
                <w:b w:val="0"/>
                <w:bCs w:val="0"/>
                <w:color w:val="auto"/>
                <w:highlight w:val="none"/>
                <w:lang w:val="en-US" w:eastAsia="zh-CN"/>
              </w:rPr>
              <w:t>10</w:t>
            </w:r>
          </w:p>
        </w:tc>
        <w:tc>
          <w:tcPr>
            <w:tcW w:w="900" w:type="dxa"/>
            <w:shd w:val="clear" w:color="auto" w:fill="auto"/>
            <w:vAlign w:val="center"/>
          </w:tcPr>
          <w:p w14:paraId="0AA87BB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国家安全教育</w:t>
            </w:r>
          </w:p>
        </w:tc>
        <w:tc>
          <w:tcPr>
            <w:tcW w:w="2760" w:type="dxa"/>
            <w:shd w:val="clear" w:color="auto" w:fill="auto"/>
            <w:vAlign w:val="center"/>
          </w:tcPr>
          <w:p w14:paraId="493E6B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国家安全教育的目标是全面培养学生的国家安全意识、法律法规知识、形势分析能力和实践应对技能，旨在激发学生的爱国主义精神，树立维护国家安全的责任感和义务感。</w:t>
            </w:r>
          </w:p>
        </w:tc>
        <w:tc>
          <w:tcPr>
            <w:tcW w:w="4260" w:type="dxa"/>
            <w:shd w:val="clear" w:color="auto" w:fill="auto"/>
            <w:vAlign w:val="center"/>
          </w:tcPr>
          <w:p w14:paraId="2D2E0E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主要内容涵盖国家安全的基础知识、法律法规、各类安全领域（如政治、军事、经济等）的具体内容，以及形势分析和实践应对。</w:t>
            </w:r>
          </w:p>
          <w:p w14:paraId="5DE531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en-US"/>
              </w:rPr>
              <w:t>教学要求深刻理解总体国家安全观，理论联系实际，明确</w:t>
            </w:r>
            <w:r>
              <w:rPr>
                <w:rFonts w:hint="eastAsia" w:ascii="仿宋" w:hAnsi="仿宋" w:eastAsia="仿宋" w:cs="仿宋"/>
                <w:highlight w:val="none"/>
                <w:lang w:val="en-US" w:eastAsia="zh-CN"/>
              </w:rPr>
              <w:t>课程</w:t>
            </w:r>
            <w:r>
              <w:rPr>
                <w:rFonts w:hint="eastAsia" w:ascii="仿宋" w:hAnsi="仿宋" w:eastAsia="仿宋" w:cs="仿宋"/>
                <w:highlight w:val="none"/>
                <w:lang w:val="en-US" w:eastAsia="en-US"/>
              </w:rPr>
              <w:t>实施要求，并确保足够的课时以全面展开教学。通过这一课程，学生将能够更好地理解和应对国家安全挑战，为国家的稳定和发展贡献力量。</w:t>
            </w:r>
          </w:p>
        </w:tc>
        <w:tc>
          <w:tcPr>
            <w:tcW w:w="935" w:type="dxa"/>
            <w:shd w:val="clear" w:color="auto" w:fill="auto"/>
            <w:vAlign w:val="center"/>
          </w:tcPr>
          <w:p w14:paraId="0CE5593E">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16学时</w:t>
            </w:r>
          </w:p>
        </w:tc>
      </w:tr>
      <w:tr w14:paraId="09A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0" w:hRule="atLeast"/>
          <w:jc w:val="center"/>
        </w:trPr>
        <w:tc>
          <w:tcPr>
            <w:tcW w:w="558" w:type="dxa"/>
            <w:shd w:val="clear" w:color="auto" w:fill="auto"/>
            <w:vAlign w:val="center"/>
          </w:tcPr>
          <w:p w14:paraId="5F229E74">
            <w:pPr>
              <w:adjustRightInd w:val="0"/>
              <w:snapToGrid w:val="0"/>
              <w:spacing w:line="240" w:lineRule="exact"/>
              <w:jc w:val="center"/>
              <w:rPr>
                <w:rFonts w:hint="default" w:ascii="仿宋" w:hAnsi="仿宋" w:eastAsia="仿宋" w:cs="宋体"/>
                <w:b w:val="0"/>
                <w:bCs w:val="0"/>
                <w:color w:val="auto"/>
                <w:kern w:val="2"/>
                <w:sz w:val="21"/>
                <w:szCs w:val="21"/>
                <w:highlight w:val="none"/>
                <w:lang w:val="en-US" w:eastAsia="zh-CN" w:bidi="ar-SA"/>
              </w:rPr>
            </w:pPr>
            <w:r>
              <w:rPr>
                <w:rFonts w:hint="eastAsia" w:ascii="仿宋" w:hAnsi="仿宋" w:eastAsia="仿宋" w:cs="宋体"/>
                <w:b w:val="0"/>
                <w:bCs w:val="0"/>
                <w:color w:val="auto"/>
                <w:szCs w:val="21"/>
                <w:highlight w:val="none"/>
                <w:lang w:val="en-US" w:eastAsia="zh-CN"/>
              </w:rPr>
              <w:t>11</w:t>
            </w:r>
          </w:p>
        </w:tc>
        <w:tc>
          <w:tcPr>
            <w:tcW w:w="900" w:type="dxa"/>
            <w:shd w:val="clear" w:color="auto" w:fill="auto"/>
            <w:vAlign w:val="center"/>
          </w:tcPr>
          <w:p w14:paraId="193A5D7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rPr>
              <w:t>大学生职业发展与就业指导</w:t>
            </w:r>
          </w:p>
        </w:tc>
        <w:tc>
          <w:tcPr>
            <w:tcW w:w="2760" w:type="dxa"/>
            <w:shd w:val="clear" w:color="auto" w:fill="auto"/>
            <w:vAlign w:val="center"/>
          </w:tcPr>
          <w:p w14:paraId="738FBC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rPr>
              <w:t>通过对大学生进行科学有效的职业生涯规划指导，激发大学生职业生涯发展的自主意识，树立正确的就业观，促使大学生理性地规划自身未来的发展，并努力在学习过程中自觉地提升就业能力和生涯管理能力，实现个体与职业的匹配，体现个体价值的最大化。</w:t>
            </w:r>
          </w:p>
        </w:tc>
        <w:tc>
          <w:tcPr>
            <w:tcW w:w="4260" w:type="dxa"/>
            <w:shd w:val="clear" w:color="auto" w:fill="auto"/>
            <w:vAlign w:val="top"/>
          </w:tcPr>
          <w:p w14:paraId="164F9C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rPr>
              <w:t>主要内容：按照教育部下发的《大学生职业发展与就业指导课程教学要求》的文件精神，内容基本上涵盖大学生职业生涯规划、求职准备、就业创业政策、报到流程、职业发展和创新创业教育等模块。通过理论教学+实践教学的方式，使学生做好适应社会、融入社会和就业、创业的准备。</w:t>
            </w:r>
          </w:p>
        </w:tc>
        <w:tc>
          <w:tcPr>
            <w:tcW w:w="935" w:type="dxa"/>
            <w:shd w:val="clear" w:color="auto" w:fill="auto"/>
            <w:vAlign w:val="top"/>
          </w:tcPr>
          <w:p w14:paraId="5CF2D74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p>
          <w:p w14:paraId="59602B8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p>
          <w:p w14:paraId="47DE1C3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p>
          <w:p w14:paraId="7C6E523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zh-CN"/>
              </w:rPr>
            </w:pPr>
          </w:p>
          <w:p w14:paraId="2C78B64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36学时</w:t>
            </w:r>
          </w:p>
        </w:tc>
      </w:tr>
      <w:tr w14:paraId="4EB8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558" w:type="dxa"/>
            <w:shd w:val="clear" w:color="auto" w:fill="auto"/>
            <w:vAlign w:val="center"/>
          </w:tcPr>
          <w:p w14:paraId="6211A4A0">
            <w:pPr>
              <w:adjustRightInd w:val="0"/>
              <w:snapToGrid w:val="0"/>
              <w:spacing w:line="240" w:lineRule="exact"/>
              <w:jc w:val="center"/>
              <w:rPr>
                <w:rFonts w:hint="default" w:ascii="仿宋" w:hAnsi="仿宋" w:eastAsia="仿宋" w:cs="宋体"/>
                <w:b w:val="0"/>
                <w:bCs w:val="0"/>
                <w:color w:val="auto"/>
                <w:kern w:val="2"/>
                <w:sz w:val="21"/>
                <w:szCs w:val="21"/>
                <w:highlight w:val="none"/>
                <w:lang w:val="en-US" w:eastAsia="zh-CN" w:bidi="ar-SA"/>
              </w:rPr>
            </w:pPr>
            <w:r>
              <w:rPr>
                <w:rFonts w:hint="eastAsia" w:ascii="仿宋" w:hAnsi="仿宋" w:eastAsia="仿宋" w:cs="宋体"/>
                <w:b w:val="0"/>
                <w:bCs w:val="0"/>
                <w:color w:val="auto"/>
                <w:szCs w:val="21"/>
                <w:highlight w:val="none"/>
                <w:lang w:val="en-US" w:eastAsia="zh-CN"/>
              </w:rPr>
              <w:t>12</w:t>
            </w:r>
          </w:p>
        </w:tc>
        <w:tc>
          <w:tcPr>
            <w:tcW w:w="900" w:type="dxa"/>
            <w:shd w:val="clear" w:color="auto" w:fill="auto"/>
            <w:vAlign w:val="center"/>
          </w:tcPr>
          <w:p w14:paraId="43120BC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rPr>
              <w:t>创新创业</w:t>
            </w:r>
            <w:r>
              <w:rPr>
                <w:rFonts w:hint="eastAsia" w:ascii="仿宋" w:hAnsi="仿宋" w:eastAsia="仿宋" w:cs="仿宋"/>
                <w:b/>
                <w:bCs/>
                <w:highlight w:val="none"/>
                <w:lang w:val="en-US" w:eastAsia="zh-CN"/>
              </w:rPr>
              <w:t>教育</w:t>
            </w:r>
          </w:p>
        </w:tc>
        <w:tc>
          <w:tcPr>
            <w:tcW w:w="2760" w:type="dxa"/>
            <w:shd w:val="clear" w:color="auto" w:fill="auto"/>
            <w:vAlign w:val="center"/>
          </w:tcPr>
          <w:p w14:paraId="545403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rPr>
              <w:t>通过本课程的学习，使学生掌握开展创业活动所需要的基本知识，认知创业的基本内涵和创业活动的特殊性，辨证地认识和分析创业者、创业机会、创业资源、创业计划和创业项目。使学生具备必要的创业能力。掌握创业资源整合与创业计划撰写的方法,熟悉新企业的开办流程与管理，提高创办和管理企业的综合素质和能力。使学生树立科学的创业观，主动适应国家经济社会发展和人的全面发展需求。</w:t>
            </w:r>
          </w:p>
        </w:tc>
        <w:tc>
          <w:tcPr>
            <w:tcW w:w="4260" w:type="dxa"/>
            <w:shd w:val="clear" w:color="auto" w:fill="auto"/>
            <w:vAlign w:val="center"/>
          </w:tcPr>
          <w:p w14:paraId="43C6BE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主要内容：介绍创新创业的基本概念和关系、创新创业类型、大学生创新创业现状和大学生创新创业教育的理念、意义；重点阐述如何激发创新意识、锻炼创新思维、掌握创新方法、提高创新能力、培育创新精神；阐明创业素质、创业团队、创业环境和政策、创业机会、创业资源、创业风险、创业策划书、创业资金、创办新企业、创业生存和企业成长。通过理论教学+实践教学的方式，使学生自觉遵循创业规律，积极投身创新创业实践。</w:t>
            </w:r>
          </w:p>
          <w:p w14:paraId="40655E0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en-US"/>
              </w:rPr>
            </w:pPr>
          </w:p>
        </w:tc>
        <w:tc>
          <w:tcPr>
            <w:tcW w:w="935" w:type="dxa"/>
            <w:shd w:val="clear" w:color="auto" w:fill="auto"/>
            <w:vAlign w:val="center"/>
          </w:tcPr>
          <w:p w14:paraId="0B2B1C2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16学时</w:t>
            </w:r>
          </w:p>
        </w:tc>
      </w:tr>
      <w:tr w14:paraId="3DCF8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0" w:hRule="atLeast"/>
          <w:jc w:val="center"/>
        </w:trPr>
        <w:tc>
          <w:tcPr>
            <w:tcW w:w="558" w:type="dxa"/>
            <w:shd w:val="clear" w:color="auto" w:fill="auto"/>
            <w:vAlign w:val="center"/>
          </w:tcPr>
          <w:p w14:paraId="1C895A9C">
            <w:pPr>
              <w:adjustRightInd w:val="0"/>
              <w:snapToGrid w:val="0"/>
              <w:spacing w:line="240" w:lineRule="exact"/>
              <w:jc w:val="center"/>
              <w:rPr>
                <w:rFonts w:hint="default" w:ascii="仿宋" w:hAnsi="仿宋" w:eastAsia="仿宋" w:cs="宋体"/>
                <w:b w:val="0"/>
                <w:bCs w:val="0"/>
                <w:color w:val="auto"/>
                <w:szCs w:val="21"/>
                <w:highlight w:val="none"/>
                <w:lang w:val="en-US" w:eastAsia="zh-CN"/>
              </w:rPr>
            </w:pPr>
            <w:r>
              <w:rPr>
                <w:rFonts w:hint="eastAsia" w:ascii="仿宋" w:hAnsi="仿宋" w:eastAsia="仿宋" w:cs="宋体"/>
                <w:b w:val="0"/>
                <w:bCs w:val="0"/>
                <w:color w:val="auto"/>
                <w:szCs w:val="21"/>
                <w:highlight w:val="none"/>
                <w:lang w:val="en-US" w:eastAsia="zh-CN"/>
              </w:rPr>
              <w:t>13</w:t>
            </w:r>
          </w:p>
        </w:tc>
        <w:tc>
          <w:tcPr>
            <w:tcW w:w="900" w:type="dxa"/>
            <w:shd w:val="clear" w:color="auto" w:fill="auto"/>
            <w:vAlign w:val="center"/>
          </w:tcPr>
          <w:p w14:paraId="0E5AB63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信息技术</w:t>
            </w:r>
          </w:p>
        </w:tc>
        <w:tc>
          <w:tcPr>
            <w:tcW w:w="2760" w:type="dxa"/>
            <w:shd w:val="clear" w:color="auto" w:fill="auto"/>
            <w:vAlign w:val="center"/>
          </w:tcPr>
          <w:p w14:paraId="0EAA5D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通过本课程的学习，使学生掌握WPS Office中文字、电子表格、演示文稿制作的核心技能，熟悉信息高效检索方法，了解人工智能等新一代信息技术的基本概念与技术特点，培养学生的信息化办公能力和技术迁移能力，增强学生的信息意识和创新意识，帮助学生树立正确的信息社会价值观与责任感，为其职业发展、终身学习和服务社会奠定基础。</w:t>
            </w:r>
          </w:p>
        </w:tc>
        <w:tc>
          <w:tcPr>
            <w:tcW w:w="4260" w:type="dxa"/>
            <w:shd w:val="clear" w:color="auto" w:fill="auto"/>
            <w:vAlign w:val="center"/>
          </w:tcPr>
          <w:p w14:paraId="770FEE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本课程采用项目化教学法，以WPS Office为核心，融合人工智能等前沿技术辅助信息化操作。教学内容包括文档处理、电子表格处理、演示文稿制作、信息检索及新一代信息技术五大模块。通过“理论解析+情境化实操”双轨并行，打造“教、学、做”三位一体的教学模式，聚焦真实场景中的技术迁移能力培养，同时融入职业道德与伦理教育，形成技术应用与职业责任并重的综合素养。</w:t>
            </w:r>
          </w:p>
          <w:p w14:paraId="1256A12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en-US"/>
              </w:rPr>
            </w:pPr>
          </w:p>
        </w:tc>
        <w:tc>
          <w:tcPr>
            <w:tcW w:w="935" w:type="dxa"/>
            <w:shd w:val="clear" w:color="auto" w:fill="auto"/>
            <w:vAlign w:val="center"/>
          </w:tcPr>
          <w:p w14:paraId="7895F15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highlight w:val="none"/>
                <w:lang w:val="en-US" w:eastAsia="zh-CN"/>
              </w:rPr>
            </w:pPr>
            <w:r>
              <w:rPr>
                <w:rFonts w:hint="eastAsia" w:ascii="仿宋" w:hAnsi="仿宋" w:eastAsia="仿宋" w:cs="宋体"/>
                <w:color w:val="auto"/>
                <w:kern w:val="0"/>
                <w:szCs w:val="21"/>
                <w:highlight w:val="none"/>
                <w:lang w:val="en-US" w:eastAsia="zh-CN" w:bidi="ar"/>
              </w:rPr>
              <w:t>3</w:t>
            </w:r>
            <w:r>
              <w:rPr>
                <w:rFonts w:hint="eastAsia" w:ascii="仿宋" w:hAnsi="仿宋" w:eastAsia="仿宋" w:cs="仿宋"/>
                <w:highlight w:val="none"/>
                <w:lang w:val="en-US" w:eastAsia="zh-CN"/>
              </w:rPr>
              <w:t>2学时</w:t>
            </w:r>
          </w:p>
        </w:tc>
      </w:tr>
      <w:tr w14:paraId="2C95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jc w:val="center"/>
        </w:trPr>
        <w:tc>
          <w:tcPr>
            <w:tcW w:w="558" w:type="dxa"/>
            <w:shd w:val="clear" w:color="auto" w:fill="auto"/>
            <w:vAlign w:val="center"/>
          </w:tcPr>
          <w:p w14:paraId="41C62499">
            <w:pPr>
              <w:adjustRightInd w:val="0"/>
              <w:snapToGrid w:val="0"/>
              <w:spacing w:line="240" w:lineRule="exact"/>
              <w:ind w:firstLine="210" w:firstLineChars="100"/>
              <w:rPr>
                <w:rFonts w:hint="default" w:ascii="仿宋" w:hAnsi="仿宋" w:eastAsia="仿宋" w:cs="宋体"/>
                <w:b w:val="0"/>
                <w:bCs w:val="0"/>
                <w:color w:val="auto"/>
                <w:kern w:val="2"/>
                <w:sz w:val="21"/>
                <w:szCs w:val="21"/>
                <w:highlight w:val="none"/>
                <w:lang w:val="en-US" w:eastAsia="zh-CN" w:bidi="ar-SA"/>
              </w:rPr>
            </w:pPr>
            <w:r>
              <w:rPr>
                <w:rFonts w:hint="eastAsia" w:ascii="仿宋" w:hAnsi="仿宋" w:eastAsia="仿宋" w:cs="宋体"/>
                <w:b w:val="0"/>
                <w:bCs w:val="0"/>
                <w:color w:val="auto"/>
                <w:szCs w:val="21"/>
                <w:highlight w:val="none"/>
                <w:lang w:val="en-US" w:eastAsia="zh-CN"/>
              </w:rPr>
              <w:t>14</w:t>
            </w:r>
          </w:p>
        </w:tc>
        <w:tc>
          <w:tcPr>
            <w:tcW w:w="900" w:type="dxa"/>
            <w:shd w:val="clear" w:color="auto" w:fill="auto"/>
            <w:vAlign w:val="center"/>
          </w:tcPr>
          <w:p w14:paraId="1E737F5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公共</w:t>
            </w:r>
            <w:r>
              <w:rPr>
                <w:rFonts w:hint="eastAsia" w:ascii="仿宋" w:hAnsi="仿宋" w:eastAsia="仿宋" w:cs="仿宋"/>
                <w:b/>
                <w:bCs/>
                <w:highlight w:val="none"/>
              </w:rPr>
              <w:t>英语</w:t>
            </w:r>
          </w:p>
        </w:tc>
        <w:tc>
          <w:tcPr>
            <w:tcW w:w="2760" w:type="dxa"/>
            <w:shd w:val="clear" w:color="auto" w:fill="auto"/>
            <w:vAlign w:val="center"/>
          </w:tcPr>
          <w:p w14:paraId="753D58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通过本课程学习，学生能够达到职场涉外沟通、多元文化交流、语言思维提升以及自主学习完善四项学科核心素养的发展目标，培养具有中国情怀、国际视野，能够在日常生活和职场中用英语进行有效沟通的高素质技术技能人才。</w:t>
            </w:r>
          </w:p>
        </w:tc>
        <w:tc>
          <w:tcPr>
            <w:tcW w:w="4260" w:type="dxa"/>
            <w:shd w:val="clear" w:color="auto" w:fill="auto"/>
            <w:vAlign w:val="center"/>
          </w:tcPr>
          <w:p w14:paraId="6B00DA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主要内容由主题类别、语篇类型、语言知识、文化知识、职业英语技能和语言学习策略六要素组成。</w:t>
            </w:r>
          </w:p>
          <w:p w14:paraId="0AE1242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lang w:val="en-US" w:eastAsia="en-US"/>
              </w:rPr>
            </w:pPr>
            <w:r>
              <w:rPr>
                <w:rFonts w:hint="eastAsia" w:ascii="仿宋" w:hAnsi="仿宋" w:eastAsia="仿宋" w:cs="仿宋"/>
                <w:highlight w:val="none"/>
                <w:lang w:val="en-US" w:eastAsia="zh-CN"/>
              </w:rPr>
              <w:t>教学要求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tc>
        <w:tc>
          <w:tcPr>
            <w:tcW w:w="935" w:type="dxa"/>
            <w:shd w:val="clear" w:color="auto" w:fill="auto"/>
            <w:vAlign w:val="center"/>
          </w:tcPr>
          <w:p w14:paraId="47154C5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96学时</w:t>
            </w:r>
          </w:p>
        </w:tc>
      </w:tr>
      <w:tr w14:paraId="68691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jc w:val="center"/>
        </w:trPr>
        <w:tc>
          <w:tcPr>
            <w:tcW w:w="558" w:type="dxa"/>
            <w:shd w:val="clear" w:color="auto" w:fill="auto"/>
            <w:vAlign w:val="center"/>
          </w:tcPr>
          <w:p w14:paraId="5E1871DC">
            <w:pPr>
              <w:pStyle w:val="12"/>
              <w:spacing w:before="65" w:line="187" w:lineRule="auto"/>
              <w:jc w:val="center"/>
              <w:rPr>
                <w:rFonts w:hint="eastAsia" w:ascii="仿宋" w:hAnsi="仿宋" w:eastAsia="仿宋" w:cs="仿宋"/>
                <w:b w:val="0"/>
                <w:bCs w:val="0"/>
                <w:color w:val="auto"/>
                <w:kern w:val="2"/>
                <w:sz w:val="20"/>
                <w:szCs w:val="20"/>
                <w:lang w:val="en-US" w:eastAsia="zh-CN" w:bidi="ar-SA"/>
              </w:rPr>
            </w:pPr>
            <w:r>
              <w:rPr>
                <w:rFonts w:hint="eastAsia" w:cs="仿宋"/>
                <w:b w:val="0"/>
                <w:bCs w:val="0"/>
                <w:color w:val="auto"/>
                <w:kern w:val="2"/>
                <w:sz w:val="20"/>
                <w:szCs w:val="20"/>
                <w:lang w:val="en-US" w:eastAsia="zh-CN" w:bidi="ar-SA"/>
              </w:rPr>
              <w:t>15</w:t>
            </w:r>
          </w:p>
        </w:tc>
        <w:tc>
          <w:tcPr>
            <w:tcW w:w="900" w:type="dxa"/>
            <w:shd w:val="clear" w:color="auto" w:fill="auto"/>
            <w:vAlign w:val="center"/>
          </w:tcPr>
          <w:p w14:paraId="2E3DDFC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b/>
                <w:bCs/>
                <w:lang w:val="en-US" w:eastAsia="zh-CN"/>
              </w:rPr>
              <w:t>人工智能通识课</w:t>
            </w:r>
          </w:p>
        </w:tc>
        <w:tc>
          <w:tcPr>
            <w:tcW w:w="2760" w:type="dxa"/>
            <w:shd w:val="clear" w:color="auto" w:fill="auto"/>
            <w:vAlign w:val="center"/>
          </w:tcPr>
          <w:p w14:paraId="15EFCF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en-US"/>
              </w:rPr>
              <w:t>通过本课程学习，使学生系统掌握人工智能的基本概念、技术原理及应用场景，理解人工智能在图像、语音、文本、多模态等领域的应用方法与特点；培养学生运用人工智能技术进行数据分析、文档生成、表格分析及汇报制作的实践能力；引导学生树立正确的人工智能伦理观念，增强数据安全意识和科学素养；培养学生的创新意识和问题解决能力，使其能够在学习、</w:t>
            </w:r>
            <w:r>
              <w:rPr>
                <w:rFonts w:hint="eastAsia" w:ascii="仿宋" w:hAnsi="仿宋" w:eastAsia="仿宋" w:cs="仿宋"/>
                <w:lang w:val="en-US" w:eastAsia="zh-CN"/>
              </w:rPr>
              <w:t>生活</w:t>
            </w:r>
            <w:r>
              <w:rPr>
                <w:rFonts w:hint="eastAsia" w:ascii="仿宋" w:hAnsi="仿宋" w:eastAsia="仿宋" w:cs="仿宋"/>
                <w:lang w:val="en-US" w:eastAsia="en-US"/>
              </w:rPr>
              <w:t>和职业实践中合理应用人工智能技术，服务社会发展与国家需求。</w:t>
            </w:r>
          </w:p>
        </w:tc>
        <w:tc>
          <w:tcPr>
            <w:tcW w:w="4260" w:type="dxa"/>
            <w:shd w:val="clear" w:color="auto" w:fill="auto"/>
            <w:vAlign w:val="center"/>
          </w:tcPr>
          <w:p w14:paraId="21E730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lang w:val="en-US" w:eastAsia="en-US"/>
              </w:rPr>
            </w:pPr>
            <w:r>
              <w:rPr>
                <w:rFonts w:hint="eastAsia" w:ascii="仿宋" w:hAnsi="仿宋" w:eastAsia="仿宋" w:cs="仿宋"/>
                <w:lang w:val="en-US" w:eastAsia="en-US"/>
              </w:rPr>
              <w:t>课程主要内容涵盖人工智能基础知识、图像与视频处理技术、语音信号处理技术及其应用、自然语言处理技术、多模态技术、人工智能伦理与法规、安全防护与数据安全、具身智能、智能体技术、数字孪生技术，以及大模型提示词工程与应用</w:t>
            </w:r>
            <w:r>
              <w:rPr>
                <w:rFonts w:hint="eastAsia" w:ascii="仿宋" w:hAnsi="仿宋" w:eastAsia="仿宋" w:cs="仿宋"/>
                <w:lang w:val="en-US" w:eastAsia="zh-CN"/>
              </w:rPr>
              <w:t>包括</w:t>
            </w:r>
            <w:r>
              <w:rPr>
                <w:rFonts w:hint="eastAsia" w:ascii="仿宋" w:hAnsi="仿宋" w:eastAsia="仿宋" w:cs="仿宋"/>
                <w:lang w:val="en-US" w:eastAsia="en-US"/>
              </w:rPr>
              <w:t>文档生成、表格分析、汇报制作。</w:t>
            </w:r>
          </w:p>
          <w:p w14:paraId="3368EC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en-US"/>
              </w:rPr>
              <w:t>教学要求注重理论与实践相结合，通过案例分析、视频演示、分组讨论、实验操作及大模型实践等方式加深学生对人工智能理论知识的理解；引导学生自主学习，培养其独立分析问题、解决问题和创新思维的能力；强化人工智能伦理、安全和数据保护意识，使学生能够在技术应用过程中遵循法律法规、尊重隐私权、考虑社会影响；同时注重实践能力培养，通过大模型生成文档、表格和汇报等操作训练学生动手能力和协作能力，以全面提升学生的综合素质。</w:t>
            </w:r>
          </w:p>
        </w:tc>
        <w:tc>
          <w:tcPr>
            <w:tcW w:w="935" w:type="dxa"/>
            <w:shd w:val="clear" w:color="auto" w:fill="auto"/>
            <w:vAlign w:val="center"/>
          </w:tcPr>
          <w:p w14:paraId="1EF442C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16学时</w:t>
            </w:r>
          </w:p>
        </w:tc>
      </w:tr>
    </w:tbl>
    <w:p w14:paraId="5DF10987">
      <w:pPr>
        <w:pStyle w:val="5"/>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Autospacing="0" w:afterAutospacing="0" w:line="360" w:lineRule="auto"/>
        <w:textAlignment w:val="auto"/>
        <w:rPr>
          <w:rFonts w:hint="eastAsia" w:ascii="Times New Roman" w:hAnsi="Times New Roman" w:eastAsia="仿宋" w:cs="Times New Roman"/>
          <w:color w:val="191919"/>
          <w:sz w:val="28"/>
          <w:szCs w:val="28"/>
          <w:highlight w:val="none"/>
          <w:shd w:val="clear" w:color="auto" w:fill="FFFFFF"/>
          <w:lang w:val="en-US" w:eastAsia="zh-CN"/>
        </w:rPr>
      </w:pPr>
    </w:p>
    <w:p w14:paraId="5B73F37C">
      <w:pPr>
        <w:pStyle w:val="5"/>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Times New Roman" w:hAnsi="Times New Roman" w:eastAsia="仿宋" w:cs="Times New Roman"/>
          <w:color w:val="191919"/>
          <w:sz w:val="28"/>
          <w:szCs w:val="28"/>
          <w:highlight w:val="none"/>
          <w:shd w:val="clear" w:color="auto" w:fill="FFFFFF"/>
          <w:lang w:val="en-US" w:eastAsia="zh-CN"/>
        </w:rPr>
      </w:pPr>
      <w:r>
        <w:rPr>
          <w:rFonts w:hint="eastAsia" w:ascii="Times New Roman" w:hAnsi="Times New Roman" w:eastAsia="仿宋" w:cs="Times New Roman"/>
          <w:color w:val="191919"/>
          <w:sz w:val="28"/>
          <w:szCs w:val="28"/>
          <w:highlight w:val="none"/>
          <w:shd w:val="clear" w:color="auto" w:fill="FFFFFF"/>
          <w:lang w:val="en-US" w:eastAsia="zh-CN"/>
        </w:rPr>
        <w:t>公共基础限定选修课</w:t>
      </w:r>
    </w:p>
    <w:p w14:paraId="7ED85DFC">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00" w:lineRule="auto"/>
        <w:ind w:firstLine="480" w:firstLineChars="200"/>
        <w:textAlignment w:val="auto"/>
        <w:rPr>
          <w:rFonts w:hint="eastAsia" w:ascii="仿宋" w:hAnsi="仿宋" w:eastAsia="仿宋" w:cs="仿宋"/>
          <w:b w:val="0"/>
          <w:bCs w:val="0"/>
          <w:color w:val="auto"/>
          <w:sz w:val="24"/>
          <w:szCs w:val="16"/>
          <w:highlight w:val="none"/>
          <w:lang w:val="en-US" w:eastAsia="zh-CN"/>
        </w:rPr>
      </w:pPr>
      <w:r>
        <w:rPr>
          <w:rFonts w:hint="eastAsia" w:ascii="仿宋" w:hAnsi="仿宋" w:eastAsia="仿宋" w:cs="仿宋"/>
          <w:b w:val="0"/>
          <w:bCs w:val="0"/>
          <w:color w:val="auto"/>
          <w:sz w:val="24"/>
          <w:szCs w:val="16"/>
          <w:highlight w:val="none"/>
          <w:lang w:eastAsia="zh-CN"/>
        </w:rPr>
        <w:t>（编写说明：</w:t>
      </w:r>
      <w:r>
        <w:rPr>
          <w:rFonts w:hint="eastAsia" w:ascii="仿宋" w:hAnsi="仿宋" w:eastAsia="仿宋" w:cs="仿宋"/>
          <w:b w:val="0"/>
          <w:bCs w:val="0"/>
          <w:color w:val="auto"/>
          <w:sz w:val="24"/>
          <w:szCs w:val="16"/>
          <w:highlight w:val="none"/>
          <w:lang w:val="en-US" w:eastAsia="zh-CN"/>
        </w:rPr>
        <w:t>每学期开设一门，二选一。</w:t>
      </w:r>
      <w:r>
        <w:rPr>
          <w:rFonts w:hint="eastAsia" w:ascii="仿宋" w:hAnsi="仿宋" w:eastAsia="仿宋" w:cs="仿宋"/>
          <w:b w:val="0"/>
          <w:bCs w:val="0"/>
          <w:color w:val="auto"/>
          <w:sz w:val="24"/>
          <w:szCs w:val="16"/>
          <w:highlight w:val="none"/>
          <w:lang w:eastAsia="zh-CN"/>
        </w:rPr>
        <w:t>各公共</w:t>
      </w:r>
      <w:r>
        <w:rPr>
          <w:rFonts w:hint="eastAsia" w:ascii="仿宋" w:hAnsi="仿宋" w:eastAsia="仿宋" w:cs="仿宋"/>
          <w:b w:val="0"/>
          <w:bCs w:val="0"/>
          <w:color w:val="auto"/>
          <w:sz w:val="24"/>
          <w:szCs w:val="16"/>
          <w:highlight w:val="none"/>
          <w:lang w:val="en-US" w:eastAsia="zh-CN"/>
        </w:rPr>
        <w:t>限定选修</w:t>
      </w:r>
      <w:r>
        <w:rPr>
          <w:rFonts w:hint="eastAsia" w:ascii="仿宋" w:hAnsi="仿宋" w:eastAsia="仿宋" w:cs="仿宋"/>
          <w:b w:val="0"/>
          <w:bCs w:val="0"/>
          <w:color w:val="auto"/>
          <w:sz w:val="24"/>
          <w:szCs w:val="16"/>
          <w:highlight w:val="none"/>
          <w:lang w:eastAsia="zh-CN"/>
        </w:rPr>
        <w:t>课</w:t>
      </w:r>
      <w:r>
        <w:rPr>
          <w:rFonts w:hint="eastAsia" w:ascii="仿宋" w:hAnsi="仿宋" w:eastAsia="仿宋" w:cs="仿宋"/>
          <w:b w:val="0"/>
          <w:bCs w:val="0"/>
          <w:color w:val="auto"/>
          <w:sz w:val="24"/>
          <w:szCs w:val="16"/>
          <w:highlight w:val="none"/>
          <w:lang w:val="en-US" w:eastAsia="zh-CN"/>
        </w:rPr>
        <w:t>课程说明如下表所示。)</w:t>
      </w:r>
    </w:p>
    <w:p w14:paraId="30FECE7C">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422" w:firstLineChars="200"/>
        <w:jc w:val="center"/>
        <w:textAlignment w:val="auto"/>
        <w:rPr>
          <w:rFonts w:hint="eastAsia" w:ascii="仿宋" w:hAnsi="仿宋" w:eastAsia="仿宋" w:cs="宋体"/>
          <w:b/>
          <w:color w:val="auto"/>
          <w:kern w:val="0"/>
          <w:sz w:val="21"/>
          <w:szCs w:val="21"/>
          <w:highlight w:val="none"/>
          <w:lang w:val="en-US" w:eastAsia="zh-CN" w:bidi="ar-SA"/>
        </w:rPr>
      </w:pPr>
      <w:r>
        <w:rPr>
          <w:rFonts w:hint="eastAsia" w:ascii="仿宋" w:hAnsi="仿宋" w:eastAsia="仿宋" w:cs="宋体"/>
          <w:b/>
          <w:color w:val="auto"/>
          <w:kern w:val="0"/>
          <w:sz w:val="21"/>
          <w:szCs w:val="21"/>
          <w:highlight w:val="none"/>
          <w:lang w:val="en-US" w:eastAsia="zh-CN" w:bidi="ar-SA"/>
        </w:rPr>
        <w:t>表3 公共基础限定选修课程说明表</w:t>
      </w:r>
    </w:p>
    <w:tbl>
      <w:tblPr>
        <w:tblStyle w:val="6"/>
        <w:tblpPr w:leftFromText="180" w:rightFromText="180" w:vertAnchor="text" w:horzAnchor="page" w:tblpX="1317" w:tblpY="399"/>
        <w:tblOverlap w:val="never"/>
        <w:tblW w:w="5602" w:type="pct"/>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36" w:type="dxa"/>
          <w:left w:w="36" w:type="dxa"/>
          <w:bottom w:w="36" w:type="dxa"/>
          <w:right w:w="36" w:type="dxa"/>
        </w:tblCellMar>
      </w:tblPr>
      <w:tblGrid>
        <w:gridCol w:w="504"/>
        <w:gridCol w:w="546"/>
        <w:gridCol w:w="3116"/>
        <w:gridCol w:w="4624"/>
        <w:gridCol w:w="598"/>
      </w:tblGrid>
      <w:tr w14:paraId="344EE3C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52" w:hRule="atLeast"/>
        </w:trPr>
        <w:tc>
          <w:tcPr>
            <w:tcW w:w="268" w:type="pct"/>
            <w:vAlign w:val="center"/>
          </w:tcPr>
          <w:p w14:paraId="67CCB37E">
            <w:pPr>
              <w:adjustRightInd w:val="0"/>
              <w:snapToGrid w:val="0"/>
              <w:jc w:val="center"/>
              <w:rPr>
                <w:rFonts w:ascii="仿宋" w:hAnsi="仿宋" w:eastAsia="仿宋" w:cs="宋体"/>
                <w:b/>
                <w:color w:val="000000"/>
                <w:sz w:val="18"/>
                <w:szCs w:val="18"/>
              </w:rPr>
            </w:pPr>
            <w:r>
              <w:rPr>
                <w:rFonts w:hint="eastAsia" w:ascii="仿宋" w:hAnsi="仿宋" w:eastAsia="仿宋" w:cs="宋体"/>
                <w:b/>
                <w:color w:val="000000"/>
                <w:sz w:val="18"/>
                <w:szCs w:val="18"/>
              </w:rPr>
              <w:t>序号</w:t>
            </w:r>
          </w:p>
        </w:tc>
        <w:tc>
          <w:tcPr>
            <w:tcW w:w="290" w:type="pct"/>
            <w:vAlign w:val="center"/>
          </w:tcPr>
          <w:p w14:paraId="4D724E21">
            <w:pPr>
              <w:adjustRightInd w:val="0"/>
              <w:snapToGrid w:val="0"/>
              <w:jc w:val="center"/>
              <w:rPr>
                <w:rFonts w:ascii="仿宋" w:hAnsi="仿宋" w:eastAsia="仿宋" w:cs="宋体"/>
                <w:b/>
                <w:color w:val="000000"/>
                <w:sz w:val="18"/>
                <w:szCs w:val="18"/>
              </w:rPr>
            </w:pPr>
            <w:r>
              <w:rPr>
                <w:rFonts w:hint="eastAsia" w:ascii="仿宋" w:hAnsi="仿宋" w:eastAsia="仿宋" w:cs="宋体"/>
                <w:b/>
                <w:color w:val="000000"/>
                <w:sz w:val="18"/>
                <w:szCs w:val="18"/>
              </w:rPr>
              <w:t>名称</w:t>
            </w:r>
          </w:p>
        </w:tc>
        <w:tc>
          <w:tcPr>
            <w:tcW w:w="1659" w:type="pct"/>
            <w:vAlign w:val="center"/>
          </w:tcPr>
          <w:p w14:paraId="73EE8BDA">
            <w:pPr>
              <w:adjustRightInd w:val="0"/>
              <w:snapToGrid w:val="0"/>
              <w:ind w:firstLine="354" w:firstLineChars="196"/>
              <w:jc w:val="center"/>
              <w:rPr>
                <w:rFonts w:ascii="仿宋" w:hAnsi="仿宋" w:eastAsia="仿宋" w:cs="宋体"/>
                <w:b/>
                <w:color w:val="000000"/>
                <w:sz w:val="18"/>
                <w:szCs w:val="18"/>
              </w:rPr>
            </w:pPr>
            <w:r>
              <w:rPr>
                <w:rFonts w:hint="eastAsia" w:ascii="仿宋" w:hAnsi="仿宋" w:eastAsia="仿宋" w:cs="宋体"/>
                <w:b/>
                <w:color w:val="000000"/>
                <w:sz w:val="18"/>
                <w:szCs w:val="18"/>
              </w:rPr>
              <w:t>教学目标</w:t>
            </w:r>
          </w:p>
        </w:tc>
        <w:tc>
          <w:tcPr>
            <w:tcW w:w="2462" w:type="pct"/>
            <w:vAlign w:val="center"/>
          </w:tcPr>
          <w:p w14:paraId="27753A1C">
            <w:pPr>
              <w:pStyle w:val="14"/>
              <w:widowControl w:val="0"/>
              <w:adjustRightInd w:val="0"/>
              <w:snapToGrid w:val="0"/>
              <w:spacing w:line="240" w:lineRule="auto"/>
              <w:jc w:val="center"/>
              <w:rPr>
                <w:rFonts w:ascii="仿宋" w:hAnsi="仿宋" w:eastAsia="仿宋"/>
                <w:b/>
                <w:bCs/>
                <w:color w:val="000000"/>
                <w:kern w:val="2"/>
                <w:sz w:val="18"/>
                <w:szCs w:val="18"/>
              </w:rPr>
            </w:pPr>
            <w:r>
              <w:rPr>
                <w:rFonts w:hint="eastAsia" w:ascii="仿宋" w:hAnsi="仿宋" w:eastAsia="仿宋"/>
                <w:b/>
                <w:bCs/>
                <w:color w:val="000000"/>
                <w:kern w:val="2"/>
                <w:sz w:val="18"/>
                <w:szCs w:val="18"/>
              </w:rPr>
              <w:t>主要内容和教学要求</w:t>
            </w:r>
          </w:p>
        </w:tc>
        <w:tc>
          <w:tcPr>
            <w:tcW w:w="318" w:type="pct"/>
            <w:vAlign w:val="center"/>
          </w:tcPr>
          <w:p w14:paraId="096D6772">
            <w:pPr>
              <w:adjustRightInd w:val="0"/>
              <w:snapToGrid w:val="0"/>
              <w:jc w:val="center"/>
              <w:rPr>
                <w:rFonts w:ascii="仿宋" w:hAnsi="仿宋" w:eastAsia="仿宋" w:cs="宋体"/>
                <w:b/>
                <w:color w:val="000000"/>
                <w:sz w:val="18"/>
                <w:szCs w:val="18"/>
              </w:rPr>
            </w:pPr>
            <w:r>
              <w:rPr>
                <w:rFonts w:hint="eastAsia" w:ascii="仿宋" w:hAnsi="仿宋" w:eastAsia="仿宋" w:cs="宋体"/>
                <w:b/>
                <w:color w:val="000000"/>
                <w:sz w:val="18"/>
                <w:szCs w:val="18"/>
              </w:rPr>
              <w:t>学时</w:t>
            </w:r>
          </w:p>
        </w:tc>
      </w:tr>
      <w:tr w14:paraId="502C4FA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52" w:hRule="atLeast"/>
        </w:trPr>
        <w:tc>
          <w:tcPr>
            <w:tcW w:w="268" w:type="pct"/>
            <w:shd w:val="clear" w:color="auto" w:fill="auto"/>
            <w:vAlign w:val="center"/>
          </w:tcPr>
          <w:p w14:paraId="421664BC">
            <w:pPr>
              <w:adjustRightInd w:val="0"/>
              <w:snapToGrid w:val="0"/>
              <w:spacing w:line="240" w:lineRule="exact"/>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290" w:type="pct"/>
            <w:shd w:val="clear" w:color="auto" w:fill="auto"/>
            <w:vAlign w:val="center"/>
          </w:tcPr>
          <w:p w14:paraId="6F43EAEE">
            <w:pPr>
              <w:adjustRightInd w:val="0"/>
              <w:snapToGrid w:val="0"/>
              <w:spacing w:line="240" w:lineRule="exact"/>
              <w:jc w:val="left"/>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sz w:val="21"/>
                <w:szCs w:val="21"/>
                <w:lang w:val="en-US" w:eastAsia="zh-CN"/>
              </w:rPr>
              <w:t>大学语文</w:t>
            </w:r>
          </w:p>
        </w:tc>
        <w:tc>
          <w:tcPr>
            <w:tcW w:w="1659" w:type="pct"/>
            <w:shd w:val="clear" w:color="auto" w:fill="auto"/>
            <w:vAlign w:val="center"/>
          </w:tcPr>
          <w:p w14:paraId="63431F06">
            <w:pPr>
              <w:keepNext w:val="0"/>
              <w:keepLines w:val="0"/>
              <w:pageBreakBefore w:val="0"/>
              <w:widowControl/>
              <w:suppressLineNumbers w:val="0"/>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bidi="ar"/>
              </w:rPr>
              <w:t>以祖国的语言文字为载体，以优秀的文化遗产为精髓，学习古今中外的名家名作，了解文化的多样性、丰富性；阅读理解中国古代文学作品、中国现当代文学作品和外国文学作品，难度适中的文言文，结识解释常见的字词和语言现象；分析文章的思想和写作手法，具备一定的文学鉴赏水平和作品分析能力。</w:t>
            </w:r>
          </w:p>
        </w:tc>
        <w:tc>
          <w:tcPr>
            <w:tcW w:w="2462" w:type="pct"/>
            <w:shd w:val="clear" w:color="auto" w:fill="auto"/>
            <w:vAlign w:val="center"/>
          </w:tcPr>
          <w:p w14:paraId="20C7BACA">
            <w:pPr>
              <w:keepNext w:val="0"/>
              <w:keepLines w:val="0"/>
              <w:pageBreakBefore w:val="0"/>
              <w:widowControl/>
              <w:suppressLineNumbers w:val="0"/>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让学生通过阅读与欣赏精选的古今中外优秀文学作品以及学习应用写作的相关知识，提高语文综合能力，具备良好的口头表达能力和应用写作的能力。学生能够理解与吸收中外文化的精髓与内涵，了解并继承中华民族的优秀文化传统，培养高尚的思想品质和道德情操。提高自身的文化修养，健全人格，以成为高素质的技术技能型人才。</w:t>
            </w:r>
          </w:p>
          <w:p w14:paraId="1E1A47CC">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p>
        </w:tc>
        <w:tc>
          <w:tcPr>
            <w:tcW w:w="318" w:type="pct"/>
            <w:shd w:val="clear" w:color="auto" w:fill="auto"/>
            <w:vAlign w:val="center"/>
          </w:tcPr>
          <w:p w14:paraId="146E679D">
            <w:pPr>
              <w:adjustRightInd w:val="0"/>
              <w:snapToGrid w:val="0"/>
              <w:spacing w:line="240" w:lineRule="exact"/>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3688C76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52" w:hRule="atLeast"/>
        </w:trPr>
        <w:tc>
          <w:tcPr>
            <w:tcW w:w="268" w:type="pct"/>
            <w:shd w:val="clear" w:color="auto" w:fill="auto"/>
            <w:vAlign w:val="center"/>
          </w:tcPr>
          <w:p w14:paraId="4374C277">
            <w:pPr>
              <w:adjustRightInd w:val="0"/>
              <w:snapToGrid w:val="0"/>
              <w:spacing w:line="240" w:lineRule="exact"/>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w:t>
            </w:r>
          </w:p>
        </w:tc>
        <w:tc>
          <w:tcPr>
            <w:tcW w:w="290" w:type="pct"/>
            <w:shd w:val="clear" w:color="auto" w:fill="auto"/>
            <w:vAlign w:val="center"/>
          </w:tcPr>
          <w:p w14:paraId="03A101E4">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大学数学</w:t>
            </w:r>
          </w:p>
        </w:tc>
        <w:tc>
          <w:tcPr>
            <w:tcW w:w="1659" w:type="pct"/>
            <w:shd w:val="clear" w:color="auto" w:fill="auto"/>
            <w:vAlign w:val="center"/>
          </w:tcPr>
          <w:p w14:paraId="64DEE492">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aps w:val="0"/>
                <w:color w:val="auto"/>
                <w:spacing w:val="0"/>
                <w:sz w:val="21"/>
                <w:szCs w:val="21"/>
                <w:shd w:val="clear" w:fill="FFFFFF"/>
              </w:rPr>
              <w:t>旨在拓展学生的数学视野，内容通常包括数学建模、离散数学、数值分析、复变函数等方向。例如，数学建模课程会教授学生如何将实际问题转化为数学问题，并通过建立数学模型进行求解和分析；离散数学则涵盖集合论、图论、逻辑等，为计算机科学等相关专业提供理论基础；数值分析侧重于数值计算方法，如插值、逼近、数值积分等，帮助学生掌握科学计算的实用技能；复变函数则深入研究复数域上的函数性质及其应用。这些课程内容丰富多样，能够满足不同专业学生的需求。</w:t>
            </w:r>
          </w:p>
        </w:tc>
        <w:tc>
          <w:tcPr>
            <w:tcW w:w="2462" w:type="pct"/>
            <w:shd w:val="clear" w:color="auto" w:fill="auto"/>
            <w:vAlign w:val="center"/>
          </w:tcPr>
          <w:p w14:paraId="180006F4">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aps w:val="0"/>
                <w:color w:val="auto"/>
                <w:spacing w:val="0"/>
                <w:sz w:val="21"/>
                <w:szCs w:val="21"/>
                <w:shd w:val="clear" w:fill="FFFFFF"/>
              </w:rPr>
              <w:t>要求学生具备一定的数学基础知识和学习主动性。学生需要按时完成课程作业，积极参与课堂讨论和小组项目，培养独立思考和团队协作能力。此外，学生应能够将所学数学知识与实际问题相结合，提升应用数学解决问题的能力。对于有志于深入学习数学或相关领域的学生，这门课程是提升专业素养的绝佳机会；对于其他学生，它也能帮助他们拓宽知识面，培养逻辑思维和创新意识。</w:t>
            </w:r>
          </w:p>
        </w:tc>
        <w:tc>
          <w:tcPr>
            <w:tcW w:w="318" w:type="pct"/>
            <w:shd w:val="clear" w:color="auto" w:fill="auto"/>
            <w:vAlign w:val="center"/>
          </w:tcPr>
          <w:p w14:paraId="2E5C182A">
            <w:pPr>
              <w:adjustRightInd w:val="0"/>
              <w:snapToGrid w:val="0"/>
              <w:spacing w:line="240" w:lineRule="exact"/>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0597502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2138" w:hRule="atLeast"/>
        </w:trPr>
        <w:tc>
          <w:tcPr>
            <w:tcW w:w="268" w:type="pct"/>
            <w:vAlign w:val="center"/>
          </w:tcPr>
          <w:p w14:paraId="31192AEA">
            <w:pPr>
              <w:adjustRightInd w:val="0"/>
              <w:snapToGrid w:val="0"/>
              <w:spacing w:line="240" w:lineRule="exact"/>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290" w:type="pct"/>
            <w:vAlign w:val="center"/>
          </w:tcPr>
          <w:p w14:paraId="1B1C7C0C">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中华优秀传统文化</w:t>
            </w:r>
          </w:p>
        </w:tc>
        <w:tc>
          <w:tcPr>
            <w:tcW w:w="1659" w:type="pct"/>
            <w:vAlign w:val="center"/>
          </w:tcPr>
          <w:p w14:paraId="0F51694F">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通过课程的学习，让学生了解</w:t>
            </w:r>
            <w:r>
              <w:rPr>
                <w:rFonts w:hint="eastAsia" w:ascii="仿宋" w:hAnsi="仿宋" w:eastAsia="仿宋" w:cs="仿宋"/>
                <w:color w:val="auto"/>
                <w:sz w:val="21"/>
                <w:szCs w:val="21"/>
                <w:lang w:val="en-US" w:eastAsia="zh-CN"/>
              </w:rPr>
              <w:t>5000多年</w:t>
            </w:r>
            <w:r>
              <w:rPr>
                <w:rFonts w:hint="eastAsia" w:ascii="仿宋" w:hAnsi="仿宋" w:eastAsia="仿宋" w:cs="仿宋"/>
                <w:color w:val="auto"/>
                <w:sz w:val="21"/>
                <w:szCs w:val="21"/>
                <w:lang w:eastAsia="zh-CN"/>
              </w:rPr>
              <w:t>中华优秀传统文化，</w:t>
            </w:r>
            <w:r>
              <w:rPr>
                <w:rFonts w:hint="eastAsia" w:ascii="仿宋" w:hAnsi="仿宋" w:eastAsia="仿宋" w:cs="仿宋"/>
                <w:color w:val="auto"/>
                <w:sz w:val="21"/>
                <w:szCs w:val="21"/>
              </w:rPr>
              <w:t>进一步增强</w:t>
            </w:r>
            <w:r>
              <w:rPr>
                <w:rFonts w:hint="eastAsia" w:ascii="仿宋" w:hAnsi="仿宋" w:eastAsia="仿宋" w:cs="仿宋"/>
                <w:color w:val="auto"/>
                <w:sz w:val="21"/>
                <w:szCs w:val="21"/>
                <w:lang w:eastAsia="zh-CN"/>
              </w:rPr>
              <w:t>学生</w:t>
            </w:r>
            <w:r>
              <w:rPr>
                <w:rFonts w:hint="eastAsia" w:ascii="仿宋" w:hAnsi="仿宋" w:eastAsia="仿宋" w:cs="仿宋"/>
                <w:color w:val="auto"/>
                <w:sz w:val="21"/>
                <w:szCs w:val="21"/>
              </w:rPr>
              <w:t>文化自觉和文化自信</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自觉肩负起传承发展中华优秀传统文化的历史责任，</w:t>
            </w:r>
            <w:r>
              <w:rPr>
                <w:rFonts w:hint="eastAsia" w:ascii="仿宋" w:hAnsi="仿宋" w:eastAsia="仿宋" w:cs="仿宋"/>
                <w:color w:val="auto"/>
                <w:sz w:val="21"/>
                <w:szCs w:val="21"/>
                <w:lang w:eastAsia="zh-CN"/>
              </w:rPr>
              <w:t>努力做</w:t>
            </w:r>
            <w:r>
              <w:rPr>
                <w:rFonts w:hint="eastAsia" w:ascii="仿宋" w:hAnsi="仿宋" w:eastAsia="仿宋" w:cs="仿宋"/>
                <w:color w:val="auto"/>
                <w:sz w:val="21"/>
                <w:szCs w:val="21"/>
              </w:rPr>
              <w:t>中华优秀传统文化的忠实继承者、弘扬者和建设者</w:t>
            </w:r>
            <w:r>
              <w:rPr>
                <w:rFonts w:hint="eastAsia" w:ascii="仿宋" w:hAnsi="仿宋" w:eastAsia="仿宋" w:cs="仿宋"/>
                <w:color w:val="auto"/>
                <w:sz w:val="21"/>
                <w:szCs w:val="21"/>
                <w:lang w:eastAsia="zh-CN"/>
              </w:rPr>
              <w:t>。</w:t>
            </w:r>
          </w:p>
        </w:tc>
        <w:tc>
          <w:tcPr>
            <w:tcW w:w="2462" w:type="pct"/>
            <w:vAlign w:val="center"/>
          </w:tcPr>
          <w:p w14:paraId="629ACA78">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本课程以家国情怀、社会关爱、人格修养为三条主线，将中华优秀传统文化所蕴含的中华元典精义，提炼为“中华源”“孝悌先”“约以礼”“勤且俭”“立诚信”“报国忠”等72个主题，进行系统全面的展示。</w:t>
            </w:r>
          </w:p>
        </w:tc>
        <w:tc>
          <w:tcPr>
            <w:tcW w:w="318" w:type="pct"/>
            <w:vAlign w:val="center"/>
          </w:tcPr>
          <w:p w14:paraId="5856CED1">
            <w:pPr>
              <w:adjustRightInd w:val="0"/>
              <w:snapToGrid w:val="0"/>
              <w:spacing w:line="2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1B09C15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543" w:hRule="atLeast"/>
        </w:trPr>
        <w:tc>
          <w:tcPr>
            <w:tcW w:w="268" w:type="pct"/>
            <w:tcBorders>
              <w:top w:val="single" w:color="auto" w:sz="4" w:space="0"/>
              <w:left w:val="single" w:color="auto" w:sz="2" w:space="0"/>
              <w:bottom w:val="single" w:color="auto" w:sz="4" w:space="0"/>
              <w:right w:val="single" w:color="auto" w:sz="4" w:space="0"/>
            </w:tcBorders>
            <w:vAlign w:val="center"/>
          </w:tcPr>
          <w:p w14:paraId="590E2635">
            <w:pPr>
              <w:adjustRightInd w:val="0"/>
              <w:snapToGrid w:val="0"/>
              <w:spacing w:line="240" w:lineRule="exact"/>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c>
          <w:tcPr>
            <w:tcW w:w="290" w:type="pct"/>
            <w:tcBorders>
              <w:top w:val="single" w:color="auto" w:sz="4" w:space="0"/>
              <w:left w:val="single" w:color="auto" w:sz="4" w:space="0"/>
              <w:bottom w:val="single" w:color="auto" w:sz="4" w:space="0"/>
              <w:right w:val="single" w:color="auto" w:sz="4" w:space="0"/>
            </w:tcBorders>
            <w:vAlign w:val="center"/>
          </w:tcPr>
          <w:p w14:paraId="051D07D3">
            <w:pPr>
              <w:adjustRightInd w:val="0"/>
              <w:snapToGrid w:val="0"/>
              <w:spacing w:line="240" w:lineRule="exact"/>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演讲与口才</w:t>
            </w:r>
          </w:p>
        </w:tc>
        <w:tc>
          <w:tcPr>
            <w:tcW w:w="1659" w:type="pct"/>
            <w:tcBorders>
              <w:top w:val="single" w:color="auto" w:sz="4" w:space="0"/>
              <w:left w:val="single" w:color="auto" w:sz="4" w:space="0"/>
              <w:bottom w:val="single" w:color="auto" w:sz="4" w:space="0"/>
              <w:right w:val="single" w:color="auto" w:sz="4" w:space="0"/>
            </w:tcBorders>
            <w:vAlign w:val="center"/>
          </w:tcPr>
          <w:p w14:paraId="07FEECA7">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通过课程学习，提高学生口头表达能力，能正面阐述自己的观点以及说服对方，从而完成工作任务成为社会所需要的实用型人才；掌握各行业的口才技巧，从而提高专业能力水平。树立正确的人生观、价值观；具有文明、优雅、谦虚、礼貌的交谈方式；具有良好的心理素质和人际交往能力。</w:t>
            </w:r>
          </w:p>
        </w:tc>
        <w:tc>
          <w:tcPr>
            <w:tcW w:w="2462" w:type="pct"/>
            <w:tcBorders>
              <w:top w:val="single" w:color="auto" w:sz="4" w:space="0"/>
              <w:left w:val="single" w:color="auto" w:sz="4" w:space="0"/>
              <w:bottom w:val="single" w:color="auto" w:sz="4" w:space="0"/>
              <w:right w:val="single" w:color="auto" w:sz="4" w:space="0"/>
            </w:tcBorders>
            <w:vAlign w:val="center"/>
          </w:tcPr>
          <w:p w14:paraId="6395BA83">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本课程主要内容：了解演讲、口才、人才等概念及其相互关系；研究演讲者与听众的关系；探讨古今中外著名演讲家的演讲风格及特点；弄清楚一个演讲家应具备的素质；学会演讲技巧；掌握演讲艺术；进行口才训练。通过理论教学+实践教学的方式，</w:t>
            </w:r>
            <w:r>
              <w:rPr>
                <w:rFonts w:hint="eastAsia" w:ascii="仿宋" w:hAnsi="仿宋" w:eastAsia="仿宋" w:cs="仿宋"/>
                <w:color w:val="auto"/>
                <w:sz w:val="21"/>
                <w:szCs w:val="21"/>
              </w:rPr>
              <w:cr/>
            </w:r>
            <w:r>
              <w:rPr>
                <w:rFonts w:hint="eastAsia" w:ascii="仿宋" w:hAnsi="仿宋" w:eastAsia="仿宋" w:cs="仿宋"/>
                <w:color w:val="auto"/>
                <w:sz w:val="21"/>
                <w:szCs w:val="21"/>
              </w:rPr>
              <w:t>提高大学生的沟通能力、交际能力、组织协调能力。</w:t>
            </w:r>
          </w:p>
        </w:tc>
        <w:tc>
          <w:tcPr>
            <w:tcW w:w="318" w:type="pct"/>
            <w:tcBorders>
              <w:top w:val="single" w:color="auto" w:sz="4" w:space="0"/>
              <w:left w:val="single" w:color="auto" w:sz="4" w:space="0"/>
              <w:bottom w:val="single" w:color="auto" w:sz="4" w:space="0"/>
              <w:right w:val="single" w:color="auto" w:sz="2" w:space="0"/>
            </w:tcBorders>
            <w:vAlign w:val="center"/>
          </w:tcPr>
          <w:p w14:paraId="541989AC">
            <w:pPr>
              <w:adjustRightInd w:val="0"/>
              <w:snapToGrid w:val="0"/>
              <w:spacing w:line="2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33E0706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214" w:hRule="atLeast"/>
        </w:trPr>
        <w:tc>
          <w:tcPr>
            <w:tcW w:w="268" w:type="pct"/>
            <w:tcBorders>
              <w:top w:val="single" w:color="auto" w:sz="4" w:space="0"/>
              <w:left w:val="single" w:color="auto" w:sz="2" w:space="0"/>
              <w:bottom w:val="single" w:color="auto" w:sz="4" w:space="0"/>
              <w:right w:val="single" w:color="auto" w:sz="4" w:space="0"/>
            </w:tcBorders>
            <w:vAlign w:val="center"/>
          </w:tcPr>
          <w:p w14:paraId="28DE1467">
            <w:pPr>
              <w:adjustRightInd w:val="0"/>
              <w:snapToGrid w:val="0"/>
              <w:spacing w:line="240" w:lineRule="exact"/>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290" w:type="pct"/>
            <w:tcBorders>
              <w:top w:val="single" w:color="auto" w:sz="4" w:space="0"/>
              <w:left w:val="single" w:color="auto" w:sz="4" w:space="0"/>
              <w:bottom w:val="single" w:color="auto" w:sz="4" w:space="0"/>
              <w:right w:val="single" w:color="auto" w:sz="4" w:space="0"/>
            </w:tcBorders>
            <w:vAlign w:val="center"/>
          </w:tcPr>
          <w:p w14:paraId="05A0D86D">
            <w:pPr>
              <w:adjustRightInd w:val="0"/>
              <w:snapToGrid w:val="0"/>
              <w:spacing w:line="240" w:lineRule="exact"/>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大学美育</w:t>
            </w:r>
          </w:p>
        </w:tc>
        <w:tc>
          <w:tcPr>
            <w:tcW w:w="1659" w:type="pct"/>
            <w:tcBorders>
              <w:top w:val="single" w:color="auto" w:sz="4" w:space="0"/>
              <w:left w:val="single" w:color="auto" w:sz="4" w:space="0"/>
              <w:bottom w:val="single" w:color="auto" w:sz="4" w:space="0"/>
              <w:right w:val="single" w:color="auto" w:sz="4" w:space="0"/>
            </w:tcBorders>
            <w:vAlign w:val="center"/>
          </w:tcPr>
          <w:p w14:paraId="20230A59">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本课程</w:t>
            </w:r>
            <w:r>
              <w:rPr>
                <w:rFonts w:hint="eastAsia" w:ascii="仿宋" w:hAnsi="仿宋" w:eastAsia="仿宋" w:cs="仿宋"/>
                <w:color w:val="auto"/>
                <w:sz w:val="21"/>
                <w:szCs w:val="21"/>
              </w:rPr>
              <w:t>既有美学理论的阐释，又有美的现象和形态的生动呈现和具体分析，帮助学生理解审美理想和情趣，贴近他们的审美关怀，与他们一起解答审美疑问，增长美学知识，从而提升审美修养和素质。</w:t>
            </w:r>
          </w:p>
        </w:tc>
        <w:tc>
          <w:tcPr>
            <w:tcW w:w="2462" w:type="pct"/>
            <w:tcBorders>
              <w:top w:val="single" w:color="auto" w:sz="4" w:space="0"/>
              <w:left w:val="single" w:color="auto" w:sz="4" w:space="0"/>
              <w:bottom w:val="single" w:color="auto" w:sz="4" w:space="0"/>
              <w:right w:val="single" w:color="auto" w:sz="4" w:space="0"/>
            </w:tcBorders>
            <w:vAlign w:val="center"/>
          </w:tcPr>
          <w:p w14:paraId="57B9F57F">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本课程主要内容：概论、美术之美、诗歌之美、 戏剧之美、人生之美、 小城之美、通过美的熏陶，潜移默化地塑造人类美好的心灵，培养学生积极向上的乐观心态。</w:t>
            </w:r>
          </w:p>
          <w:p w14:paraId="3F81AA40">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p>
        </w:tc>
        <w:tc>
          <w:tcPr>
            <w:tcW w:w="318" w:type="pct"/>
            <w:tcBorders>
              <w:top w:val="single" w:color="auto" w:sz="4" w:space="0"/>
              <w:left w:val="single" w:color="auto" w:sz="4" w:space="0"/>
              <w:bottom w:val="single" w:color="auto" w:sz="4" w:space="0"/>
              <w:right w:val="single" w:color="auto" w:sz="2" w:space="0"/>
            </w:tcBorders>
            <w:vAlign w:val="center"/>
          </w:tcPr>
          <w:p w14:paraId="09CDE5BA">
            <w:pPr>
              <w:adjustRightInd w:val="0"/>
              <w:snapToGrid w:val="0"/>
              <w:spacing w:line="2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2C4F95C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386" w:hRule="atLeast"/>
        </w:trPr>
        <w:tc>
          <w:tcPr>
            <w:tcW w:w="268" w:type="pct"/>
            <w:tcBorders>
              <w:top w:val="single" w:color="auto" w:sz="4" w:space="0"/>
              <w:left w:val="single" w:color="auto" w:sz="2" w:space="0"/>
              <w:bottom w:val="single" w:color="auto" w:sz="4" w:space="0"/>
              <w:right w:val="single" w:color="auto" w:sz="4" w:space="0"/>
            </w:tcBorders>
            <w:vAlign w:val="center"/>
          </w:tcPr>
          <w:p w14:paraId="1840EC4A">
            <w:pPr>
              <w:adjustRightInd w:val="0"/>
              <w:snapToGrid w:val="0"/>
              <w:spacing w:line="2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290" w:type="pct"/>
            <w:tcBorders>
              <w:top w:val="single" w:color="auto" w:sz="4" w:space="0"/>
              <w:left w:val="single" w:color="auto" w:sz="4" w:space="0"/>
              <w:bottom w:val="single" w:color="auto" w:sz="4" w:space="0"/>
              <w:right w:val="single" w:color="auto" w:sz="4" w:space="0"/>
            </w:tcBorders>
            <w:vAlign w:val="center"/>
          </w:tcPr>
          <w:p w14:paraId="0BF4337A">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商务礼仪</w:t>
            </w:r>
          </w:p>
        </w:tc>
        <w:tc>
          <w:tcPr>
            <w:tcW w:w="1659" w:type="pct"/>
            <w:tcBorders>
              <w:top w:val="single" w:color="auto" w:sz="4" w:space="0"/>
              <w:left w:val="single" w:color="auto" w:sz="4" w:space="0"/>
              <w:bottom w:val="single" w:color="auto" w:sz="4" w:space="0"/>
              <w:right w:val="single" w:color="auto" w:sz="4" w:space="0"/>
            </w:tcBorders>
            <w:vAlign w:val="center"/>
          </w:tcPr>
          <w:p w14:paraId="67DC1BE4">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旨在培养学生在商务活动中的礼仪意识和行为规范，帮助学生掌握与不同商务对象交往时的礼仪技巧，提升个人形象和职业素养，增强在商务场合中的沟通能力与竞争力。通过本课程的学习，学生能够更好地适应商务环境，树立良好的职业形象，为未来的职业发展奠定坚实的基础。</w:t>
            </w:r>
          </w:p>
        </w:tc>
        <w:tc>
          <w:tcPr>
            <w:tcW w:w="2462" w:type="pct"/>
            <w:tcBorders>
              <w:top w:val="single" w:color="auto" w:sz="4" w:space="0"/>
              <w:left w:val="single" w:color="auto" w:sz="4" w:space="0"/>
              <w:bottom w:val="single" w:color="auto" w:sz="4" w:space="0"/>
              <w:right w:val="single" w:color="auto" w:sz="4" w:space="0"/>
            </w:tcBorders>
            <w:vAlign w:val="center"/>
          </w:tcPr>
          <w:p w14:paraId="07EA51A3">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掌握商务礼仪的基本知识与规范，包括仪容仪表、交往礼仪、活动礼仪、沟通礼仪等方面。在课堂上，学生要积极思考、踊跃发言，通过情景模拟和案例分析等实践环节，将理论知识转化为实际操作能力，展现出良好的职业素养与礼仪风范。同时，学生还需关注跨文化礼仪差异，培养国际视野，以适应全球化背景下的商务交往需求。</w:t>
            </w:r>
          </w:p>
        </w:tc>
        <w:tc>
          <w:tcPr>
            <w:tcW w:w="318" w:type="pct"/>
            <w:tcBorders>
              <w:top w:val="single" w:color="auto" w:sz="4" w:space="0"/>
              <w:left w:val="single" w:color="auto" w:sz="4" w:space="0"/>
              <w:bottom w:val="single" w:color="auto" w:sz="4" w:space="0"/>
              <w:right w:val="single" w:color="auto" w:sz="2" w:space="0"/>
            </w:tcBorders>
            <w:vAlign w:val="center"/>
          </w:tcPr>
          <w:p w14:paraId="6A4A6B82">
            <w:pPr>
              <w:adjustRightInd w:val="0"/>
              <w:snapToGrid w:val="0"/>
              <w:spacing w:line="240" w:lineRule="exact"/>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3302867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2107" w:hRule="atLeast"/>
        </w:trPr>
        <w:tc>
          <w:tcPr>
            <w:tcW w:w="268" w:type="pct"/>
            <w:tcBorders>
              <w:top w:val="single" w:color="auto" w:sz="4" w:space="0"/>
              <w:left w:val="single" w:color="auto" w:sz="2" w:space="0"/>
              <w:bottom w:val="single" w:color="auto" w:sz="4" w:space="0"/>
              <w:right w:val="single" w:color="auto" w:sz="4" w:space="0"/>
            </w:tcBorders>
            <w:vAlign w:val="center"/>
          </w:tcPr>
          <w:p w14:paraId="22E041B8">
            <w:pPr>
              <w:adjustRightInd w:val="0"/>
              <w:snapToGrid w:val="0"/>
              <w:spacing w:line="2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290" w:type="pct"/>
            <w:tcBorders>
              <w:top w:val="single" w:color="auto" w:sz="4" w:space="0"/>
              <w:left w:val="single" w:color="auto" w:sz="4" w:space="0"/>
              <w:bottom w:val="single" w:color="auto" w:sz="4" w:space="0"/>
              <w:right w:val="single" w:color="auto" w:sz="4" w:space="0"/>
            </w:tcBorders>
            <w:vAlign w:val="center"/>
          </w:tcPr>
          <w:p w14:paraId="77B6BD79">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艺术赏析</w:t>
            </w:r>
          </w:p>
        </w:tc>
        <w:tc>
          <w:tcPr>
            <w:tcW w:w="1659" w:type="pct"/>
            <w:tcBorders>
              <w:top w:val="single" w:color="auto" w:sz="4" w:space="0"/>
              <w:left w:val="single" w:color="auto" w:sz="4" w:space="0"/>
              <w:bottom w:val="single" w:color="auto" w:sz="4" w:space="0"/>
              <w:right w:val="single" w:color="auto" w:sz="4" w:space="0"/>
            </w:tcBorders>
            <w:vAlign w:val="center"/>
          </w:tcPr>
          <w:p w14:paraId="6ADC1A5B">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艺术鉴赏是一门旨在培养学生对艺术作品的感知、理解、分析和评价能力的课程。它涵盖多种艺术形式，如绘画、雕塑、音乐、舞蹈、戏剧、影视等，通过系统的学习和实践，帮助学生拓宽艺术视野，提升审美素养，增强对不同文化背景下艺术作品的包容与欣赏能力，同时激发学生对艺术创作的兴趣和灵感</w:t>
            </w:r>
          </w:p>
        </w:tc>
        <w:tc>
          <w:tcPr>
            <w:tcW w:w="2462" w:type="pct"/>
            <w:tcBorders>
              <w:top w:val="single" w:color="auto" w:sz="4" w:space="0"/>
              <w:left w:val="single" w:color="auto" w:sz="4" w:space="0"/>
              <w:bottom w:val="single" w:color="auto" w:sz="4" w:space="0"/>
              <w:right w:val="single" w:color="auto" w:sz="4" w:space="0"/>
            </w:tcBorders>
            <w:vAlign w:val="center"/>
          </w:tcPr>
          <w:p w14:paraId="174631BA">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教学内容涵盖绘画、雕塑、音乐、舞蹈、戏剧、影视等主要艺术门类，通过介绍艺术基础知识、流派特点、经典作品赏析以及鉴赏方法，引导学生从形式美与内容美的角度深入解读艺术作品。课程要求学生积极参与课堂讨论，主动表达自己的观点与感受，同时学会倾听他人意见，培养批判性思维。此外，学生还需通过实地参观、观看演出、撰写赏析报告等方式，将理论知识与实践相结合，提升审美素养与文化内涵。</w:t>
            </w:r>
          </w:p>
        </w:tc>
        <w:tc>
          <w:tcPr>
            <w:tcW w:w="318" w:type="pct"/>
            <w:tcBorders>
              <w:top w:val="single" w:color="auto" w:sz="4" w:space="0"/>
              <w:left w:val="single" w:color="auto" w:sz="4" w:space="0"/>
              <w:bottom w:val="single" w:color="auto" w:sz="4" w:space="0"/>
              <w:right w:val="single" w:color="auto" w:sz="2" w:space="0"/>
            </w:tcBorders>
            <w:vAlign w:val="center"/>
          </w:tcPr>
          <w:p w14:paraId="130CC002">
            <w:pPr>
              <w:adjustRightInd w:val="0"/>
              <w:snapToGrid w:val="0"/>
              <w:spacing w:line="2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r w14:paraId="2093AC6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36" w:type="dxa"/>
            <w:left w:w="36" w:type="dxa"/>
            <w:bottom w:w="36" w:type="dxa"/>
            <w:right w:w="36" w:type="dxa"/>
          </w:tblCellMar>
        </w:tblPrEx>
        <w:trPr>
          <w:trHeight w:val="1523" w:hRule="atLeast"/>
        </w:trPr>
        <w:tc>
          <w:tcPr>
            <w:tcW w:w="268" w:type="pct"/>
            <w:tcBorders>
              <w:top w:val="single" w:color="auto" w:sz="4" w:space="0"/>
              <w:left w:val="single" w:color="auto" w:sz="2" w:space="0"/>
              <w:bottom w:val="single" w:color="auto" w:sz="4" w:space="0"/>
              <w:right w:val="single" w:color="auto" w:sz="4" w:space="0"/>
            </w:tcBorders>
            <w:vAlign w:val="center"/>
          </w:tcPr>
          <w:p w14:paraId="536312F4">
            <w:pPr>
              <w:adjustRightInd w:val="0"/>
              <w:snapToGrid w:val="0"/>
              <w:spacing w:line="240" w:lineRule="exact"/>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8</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0DF5AD21">
            <w:pPr>
              <w:adjustRightInd w:val="0"/>
              <w:snapToGrid w:val="0"/>
              <w:spacing w:line="240" w:lineRule="exact"/>
              <w:jc w:val="left"/>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sz w:val="21"/>
                <w:szCs w:val="21"/>
                <w:lang w:val="en-US" w:eastAsia="zh-CN"/>
              </w:rPr>
              <w:t>大学生职业素养提升</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6A1AF2D">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以培养学生正确的人生观、价值观和就业观为已任，以职业素养培育为核心，将职业素养要求与社会主义核心价值观相结合，使学生充分认识到职业素养对个人发展的重要性，能够引导并激励学生自觉培养良好的职业素养。</w:t>
            </w:r>
          </w:p>
        </w:tc>
        <w:tc>
          <w:tcPr>
            <w:tcW w:w="2462" w:type="pct"/>
            <w:tcBorders>
              <w:top w:val="single" w:color="auto" w:sz="4" w:space="0"/>
              <w:left w:val="single" w:color="auto" w:sz="4" w:space="0"/>
              <w:bottom w:val="single" w:color="auto" w:sz="4" w:space="0"/>
              <w:right w:val="single" w:color="auto" w:sz="4" w:space="0"/>
            </w:tcBorders>
            <w:shd w:val="clear" w:color="auto" w:fill="auto"/>
            <w:vAlign w:val="center"/>
          </w:tcPr>
          <w:p w14:paraId="25513583">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通过学习要求</w:t>
            </w:r>
            <w:r>
              <w:rPr>
                <w:rFonts w:hint="eastAsia" w:ascii="仿宋" w:hAnsi="仿宋" w:eastAsia="仿宋" w:cs="仿宋"/>
                <w:color w:val="auto"/>
                <w:sz w:val="21"/>
                <w:szCs w:val="21"/>
              </w:rPr>
              <w:t>掌握提升自我效能、自我管理的方法；时间管理技巧；有效沟通的方法；演讲的特点与技巧</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熟悉有效倾听和良好沟通的方式；演讲中语言及手势的运用；理财的基本方法；商务信函的写作技巧；商务礼仪及职业形象的塑造；团队协作及冲突管理的技巧；迅速适应职场的技巧。了解职业素养的内涵；素质模型的概念及理论；生涯平衡的内涵；情绪管理理论及方法；时间管理的重要性；理财管理的基本概念及理论。</w:t>
            </w:r>
          </w:p>
        </w:tc>
        <w:tc>
          <w:tcPr>
            <w:tcW w:w="318" w:type="pct"/>
            <w:tcBorders>
              <w:top w:val="single" w:color="auto" w:sz="4" w:space="0"/>
              <w:left w:val="single" w:color="auto" w:sz="4" w:space="0"/>
              <w:bottom w:val="single" w:color="auto" w:sz="4" w:space="0"/>
              <w:right w:val="single" w:color="auto" w:sz="2" w:space="0"/>
            </w:tcBorders>
            <w:shd w:val="clear" w:color="auto" w:fill="auto"/>
            <w:vAlign w:val="center"/>
          </w:tcPr>
          <w:p w14:paraId="523B53B0">
            <w:pPr>
              <w:adjustRightInd w:val="0"/>
              <w:snapToGrid w:val="0"/>
              <w:spacing w:line="240" w:lineRule="exact"/>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学时</w:t>
            </w:r>
          </w:p>
        </w:tc>
      </w:tr>
    </w:tbl>
    <w:p w14:paraId="73C841AF">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422" w:firstLineChars="200"/>
        <w:jc w:val="center"/>
        <w:textAlignment w:val="auto"/>
        <w:rPr>
          <w:rFonts w:hint="eastAsia" w:ascii="仿宋" w:hAnsi="仿宋" w:eastAsia="仿宋" w:cs="宋体"/>
          <w:b/>
          <w:color w:val="auto"/>
          <w:kern w:val="0"/>
          <w:sz w:val="21"/>
          <w:szCs w:val="21"/>
          <w:highlight w:val="none"/>
          <w:lang w:val="en-US" w:eastAsia="zh-CN" w:bidi="ar-SA"/>
        </w:rPr>
      </w:pPr>
    </w:p>
    <w:p w14:paraId="08135BD1">
      <w:pPr>
        <w:pStyle w:val="5"/>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Times New Roman" w:hAnsi="Times New Roman" w:eastAsia="仿宋" w:cs="Times New Roman"/>
          <w:color w:val="191919"/>
          <w:sz w:val="28"/>
          <w:szCs w:val="28"/>
          <w:highlight w:val="none"/>
          <w:shd w:val="clear" w:color="auto" w:fill="FFFFFF"/>
          <w:lang w:val="en-US" w:eastAsia="zh-CN"/>
        </w:rPr>
      </w:pPr>
      <w:r>
        <w:rPr>
          <w:rFonts w:hint="default" w:ascii="Times New Roman" w:hAnsi="Times New Roman" w:eastAsia="仿宋" w:cs="Times New Roman"/>
          <w:color w:val="191919"/>
          <w:sz w:val="28"/>
          <w:szCs w:val="28"/>
          <w:highlight w:val="none"/>
          <w:shd w:val="clear" w:color="auto" w:fill="FFFFFF"/>
          <w:lang w:val="en-US" w:eastAsia="zh-CN"/>
        </w:rPr>
        <w:t>专业课程</w:t>
      </w:r>
    </w:p>
    <w:p w14:paraId="69E24F7F">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(1)专业基础课程</w:t>
      </w:r>
    </w:p>
    <w:p w14:paraId="5B9BB1D6">
      <w:pPr>
        <w:snapToGrid w:val="0"/>
        <w:spacing w:line="440" w:lineRule="exact"/>
        <w:jc w:val="center"/>
        <w:rPr>
          <w:rFonts w:hint="eastAsia" w:ascii="仿宋" w:hAnsi="仿宋" w:eastAsia="仿宋" w:cs="宋体"/>
          <w:b/>
          <w:color w:val="auto"/>
          <w:kern w:val="0"/>
          <w:sz w:val="21"/>
          <w:szCs w:val="21"/>
          <w:highlight w:val="none"/>
          <w:lang w:val="en-US" w:eastAsia="zh-CN" w:bidi="ar-SA"/>
        </w:rPr>
      </w:pPr>
      <w:r>
        <w:rPr>
          <w:rFonts w:hint="eastAsia" w:ascii="仿宋" w:hAnsi="仿宋" w:eastAsia="仿宋" w:cs="宋体"/>
          <w:b/>
          <w:color w:val="auto"/>
          <w:kern w:val="0"/>
          <w:sz w:val="21"/>
          <w:szCs w:val="21"/>
          <w:highlight w:val="none"/>
          <w:lang w:val="en-US" w:eastAsia="zh-CN" w:bidi="ar-SA"/>
        </w:rPr>
        <w:t>表4 专业基础课说明表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36" w:type="dxa"/>
          <w:left w:w="36" w:type="dxa"/>
          <w:bottom w:w="36" w:type="dxa"/>
          <w:right w:w="36" w:type="dxa"/>
        </w:tblCellMar>
      </w:tblPr>
      <w:tblGrid>
        <w:gridCol w:w="488"/>
        <w:gridCol w:w="1054"/>
        <w:gridCol w:w="2960"/>
        <w:gridCol w:w="3374"/>
        <w:gridCol w:w="502"/>
      </w:tblGrid>
      <w:tr w14:paraId="606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5E5A8381">
            <w:pPr>
              <w:adjustRightInd w:val="0"/>
              <w:snapToGrid w:val="0"/>
              <w:spacing w:line="240" w:lineRule="exact"/>
              <w:jc w:val="center"/>
              <w:rPr>
                <w:rFonts w:ascii="仿宋" w:hAnsi="仿宋" w:eastAsia="仿宋" w:cs="宋体"/>
                <w:b/>
                <w:color w:val="auto"/>
                <w:kern w:val="0"/>
                <w:szCs w:val="21"/>
                <w:highlight w:val="none"/>
              </w:rPr>
            </w:pPr>
            <w:r>
              <w:rPr>
                <w:rFonts w:ascii="仿宋" w:hAnsi="仿宋" w:eastAsia="仿宋" w:cs="宋体"/>
                <w:b/>
                <w:color w:val="auto"/>
                <w:kern w:val="0"/>
                <w:szCs w:val="21"/>
                <w:highlight w:val="none"/>
              </w:rPr>
              <w:t>序号</w:t>
            </w:r>
          </w:p>
        </w:tc>
        <w:tc>
          <w:tcPr>
            <w:tcW w:w="629" w:type="pct"/>
            <w:shd w:val="clear" w:color="auto" w:fill="FFFFFF"/>
            <w:noWrap w:val="0"/>
            <w:vAlign w:val="center"/>
          </w:tcPr>
          <w:p w14:paraId="417B4ED5">
            <w:pPr>
              <w:adjustRightInd w:val="0"/>
              <w:snapToGrid w:val="0"/>
              <w:spacing w:line="240" w:lineRule="exact"/>
              <w:jc w:val="center"/>
              <w:rPr>
                <w:rFonts w:ascii="仿宋" w:hAnsi="仿宋" w:eastAsia="仿宋" w:cs="宋体"/>
                <w:b/>
                <w:color w:val="auto"/>
                <w:kern w:val="0"/>
                <w:szCs w:val="21"/>
                <w:highlight w:val="none"/>
              </w:rPr>
            </w:pPr>
            <w:r>
              <w:rPr>
                <w:rFonts w:ascii="仿宋" w:hAnsi="仿宋" w:eastAsia="仿宋" w:cs="宋体"/>
                <w:b/>
                <w:color w:val="auto"/>
                <w:kern w:val="0"/>
                <w:szCs w:val="21"/>
                <w:highlight w:val="none"/>
              </w:rPr>
              <w:t>课程名称</w:t>
            </w:r>
          </w:p>
        </w:tc>
        <w:tc>
          <w:tcPr>
            <w:tcW w:w="1766" w:type="pct"/>
            <w:shd w:val="clear" w:color="auto" w:fill="FFFFFF"/>
            <w:noWrap w:val="0"/>
            <w:vAlign w:val="center"/>
          </w:tcPr>
          <w:p w14:paraId="14B152D5">
            <w:pPr>
              <w:adjustRightInd w:val="0"/>
              <w:snapToGrid w:val="0"/>
              <w:spacing w:line="240" w:lineRule="exact"/>
              <w:jc w:val="center"/>
              <w:rPr>
                <w:rFonts w:ascii="仿宋" w:hAnsi="仿宋" w:eastAsia="仿宋" w:cs="宋体"/>
                <w:b/>
                <w:color w:val="auto"/>
                <w:kern w:val="0"/>
                <w:szCs w:val="21"/>
                <w:highlight w:val="none"/>
              </w:rPr>
            </w:pPr>
            <w:r>
              <w:rPr>
                <w:rFonts w:ascii="仿宋" w:hAnsi="仿宋" w:eastAsia="仿宋" w:cs="宋体"/>
                <w:b/>
                <w:color w:val="auto"/>
                <w:kern w:val="0"/>
                <w:szCs w:val="21"/>
                <w:highlight w:val="none"/>
              </w:rPr>
              <w:t>教学目标</w:t>
            </w:r>
          </w:p>
        </w:tc>
        <w:tc>
          <w:tcPr>
            <w:tcW w:w="2013" w:type="pct"/>
            <w:shd w:val="clear" w:color="auto" w:fill="FFFFFF"/>
            <w:noWrap w:val="0"/>
            <w:vAlign w:val="center"/>
          </w:tcPr>
          <w:p w14:paraId="746DE9EE">
            <w:pPr>
              <w:adjustRightInd w:val="0"/>
              <w:snapToGrid w:val="0"/>
              <w:spacing w:line="240" w:lineRule="exact"/>
              <w:jc w:val="center"/>
              <w:rPr>
                <w:rFonts w:ascii="仿宋" w:hAnsi="仿宋" w:eastAsia="仿宋" w:cs="宋体"/>
                <w:b/>
                <w:color w:val="auto"/>
                <w:kern w:val="0"/>
                <w:szCs w:val="21"/>
                <w:highlight w:val="none"/>
              </w:rPr>
            </w:pPr>
            <w:r>
              <w:rPr>
                <w:rFonts w:ascii="仿宋" w:hAnsi="仿宋" w:eastAsia="仿宋" w:cs="宋体"/>
                <w:b/>
                <w:color w:val="auto"/>
                <w:kern w:val="0"/>
                <w:szCs w:val="21"/>
                <w:highlight w:val="none"/>
              </w:rPr>
              <w:t>主要内容和教学要求</w:t>
            </w:r>
          </w:p>
        </w:tc>
        <w:tc>
          <w:tcPr>
            <w:tcW w:w="299" w:type="pct"/>
            <w:shd w:val="clear" w:color="auto" w:fill="FFFFFF"/>
            <w:noWrap w:val="0"/>
            <w:vAlign w:val="center"/>
          </w:tcPr>
          <w:p w14:paraId="56ED79A6">
            <w:pPr>
              <w:adjustRightInd w:val="0"/>
              <w:snapToGrid w:val="0"/>
              <w:spacing w:line="240" w:lineRule="exact"/>
              <w:jc w:val="center"/>
              <w:rPr>
                <w:rFonts w:ascii="仿宋" w:hAnsi="仿宋" w:eastAsia="仿宋" w:cs="宋体"/>
                <w:b/>
                <w:color w:val="auto"/>
                <w:kern w:val="0"/>
                <w:szCs w:val="21"/>
                <w:highlight w:val="none"/>
              </w:rPr>
            </w:pPr>
            <w:r>
              <w:rPr>
                <w:rFonts w:ascii="仿宋" w:hAnsi="仿宋" w:eastAsia="仿宋" w:cs="宋体"/>
                <w:b/>
                <w:color w:val="auto"/>
                <w:kern w:val="0"/>
                <w:szCs w:val="21"/>
                <w:highlight w:val="none"/>
              </w:rPr>
              <w:t>学时</w:t>
            </w:r>
          </w:p>
        </w:tc>
      </w:tr>
      <w:tr w14:paraId="417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40CB1E66">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629" w:type="pct"/>
            <w:shd w:val="clear" w:color="auto" w:fill="FFFFFF"/>
            <w:noWrap w:val="0"/>
            <w:vAlign w:val="center"/>
          </w:tcPr>
          <w:p w14:paraId="23D8D45F">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旅游学概论</w:t>
            </w:r>
          </w:p>
        </w:tc>
        <w:tc>
          <w:tcPr>
            <w:tcW w:w="1766" w:type="pct"/>
            <w:shd w:val="clear" w:color="auto" w:fill="FFFFFF"/>
            <w:noWrap w:val="0"/>
            <w:vAlign w:val="center"/>
          </w:tcPr>
          <w:p w14:paraId="73E668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lang w:val="en-US" w:eastAsia="zh-CN"/>
              </w:rPr>
              <w:t>学习</w:t>
            </w:r>
            <w:r>
              <w:rPr>
                <w:rFonts w:hint="eastAsia" w:ascii="仿宋" w:hAnsi="仿宋" w:eastAsia="仿宋" w:cs="仿宋"/>
                <w:color w:val="000000"/>
                <w:sz w:val="21"/>
                <w:szCs w:val="21"/>
              </w:rPr>
              <w:t>与旅游相关知识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培养学生良好的旅游从业意识，对旅游市场的开拓精神和竞争意识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培养学生良好的旅游意识和服务意识，激发学生对旅游事业的热爱。</w:t>
            </w:r>
          </w:p>
        </w:tc>
        <w:tc>
          <w:tcPr>
            <w:tcW w:w="2013" w:type="pct"/>
            <w:shd w:val="clear" w:color="auto" w:fill="FFFFFF"/>
            <w:noWrap w:val="0"/>
            <w:vAlign w:val="center"/>
          </w:tcPr>
          <w:p w14:paraId="109E61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从旅游学研究的对象和任务出发，系统阐述：旅游活动的产生和发展、旅游活动的三要素（主体——旅游者，客体——旅游资源，媒介——旅游业）、旅游资源的规划和开发、旅游业的三个组成部分（旅行社、饭店、交通）、旅游市场、旅游的经济意义和社会影响等问题</w:t>
            </w:r>
            <w:r>
              <w:rPr>
                <w:rFonts w:hint="eastAsia" w:ascii="仿宋" w:hAnsi="仿宋" w:eastAsia="仿宋" w:cs="仿宋"/>
                <w:color w:val="000000"/>
                <w:sz w:val="21"/>
                <w:szCs w:val="21"/>
                <w:lang w:eastAsia="zh-CN"/>
              </w:rPr>
              <w:t>。</w:t>
            </w:r>
          </w:p>
          <w:p w14:paraId="0630D1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推广启发式、探究式、讨论式、参与式教学方法。</w:t>
            </w:r>
          </w:p>
        </w:tc>
        <w:tc>
          <w:tcPr>
            <w:tcW w:w="502" w:type="dxa"/>
            <w:shd w:val="clear" w:color="auto" w:fill="FFFFFF"/>
            <w:noWrap w:val="0"/>
            <w:vAlign w:val="center"/>
          </w:tcPr>
          <w:p w14:paraId="5B2B7E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0"/>
                <w:sz w:val="21"/>
                <w:szCs w:val="21"/>
                <w:lang w:val="en-US" w:eastAsia="zh-CN" w:bidi="ar"/>
              </w:rPr>
              <w:t>32</w:t>
            </w:r>
          </w:p>
        </w:tc>
      </w:tr>
      <w:tr w14:paraId="3E8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3E82B98A">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w:t>
            </w:r>
          </w:p>
        </w:tc>
        <w:tc>
          <w:tcPr>
            <w:tcW w:w="629" w:type="pct"/>
            <w:shd w:val="clear" w:color="auto" w:fill="FFFFFF"/>
            <w:noWrap w:val="0"/>
            <w:vAlign w:val="center"/>
          </w:tcPr>
          <w:p w14:paraId="13BDB9AC">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中国旅游地理</w:t>
            </w:r>
          </w:p>
        </w:tc>
        <w:tc>
          <w:tcPr>
            <w:tcW w:w="1766" w:type="pct"/>
            <w:shd w:val="clear" w:color="auto" w:fill="FFFFFF"/>
            <w:noWrap w:val="0"/>
            <w:vAlign w:val="center"/>
          </w:tcPr>
          <w:p w14:paraId="2F7233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了解中国</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"https://baike.sogou.com/lemma/ShowInnerLink.htm?lemmaId=479834&amp;ss_c=ssc.citiao.link"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自然旅游资源</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、中国</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"https://baike.sogou.com/lemma/ShowInnerLink.htm?lemmaId=479840&amp;ss_c=ssc.citiao.link"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人文旅游资源</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和中国旅游交通；掌握主要旅游区的精品旅游资源；增强学生热爱祖国大好河山的情感以及对祖国梅的认知能力。</w:t>
            </w:r>
          </w:p>
        </w:tc>
        <w:tc>
          <w:tcPr>
            <w:tcW w:w="2013" w:type="pct"/>
            <w:shd w:val="clear" w:color="auto" w:fill="FFFFFF"/>
            <w:noWrap w:val="0"/>
            <w:vAlign w:val="center"/>
          </w:tcPr>
          <w:p w14:paraId="3ED5AB4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包括绪论、中国</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"https://baike.sogou.com/lemma/ShowInnerLink.htm?lemmaId=479834&amp;ss_c=ssc.citiao.link"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自然旅游资源</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、中国</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"https://baike.sogou.com/lemma/ShowInnerLink.htm?lemmaId=479840&amp;ss_c=ssc.citiao.link"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人文旅游资源</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和中国旅游交通；中国旅游地理区划、</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"https://baike.sogou.com/lemma/ShowInnerLink.htm?lemmaId=978517&amp;ss_c=ssc.citiao.link"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京津冀</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旅游区、东北旅游区、黄河中下游旅游区、西北旅游区、</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"https://baike.sogou.com/lemma/ShowInnerLink.htm?lemmaId=2940158&amp;ss_c=ssc.citiao.link"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长江中下游</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旅游区、东南旅游区、西南旅游区、青藏旅游区和港澳台旅游区</w:t>
            </w:r>
            <w:r>
              <w:rPr>
                <w:rFonts w:hint="eastAsia" w:ascii="仿宋" w:hAnsi="仿宋" w:eastAsia="仿宋" w:cs="仿宋"/>
                <w:color w:val="000000"/>
                <w:sz w:val="21"/>
                <w:szCs w:val="21"/>
                <w:lang w:eastAsia="zh-CN"/>
              </w:rPr>
              <w:t>。</w:t>
            </w:r>
          </w:p>
          <w:p w14:paraId="41E821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根据学生知识基础，合理安排教学内容与进程，重点培养学生对旅游区内精品旅游资源的理解程度。</w:t>
            </w:r>
          </w:p>
        </w:tc>
        <w:tc>
          <w:tcPr>
            <w:tcW w:w="502" w:type="dxa"/>
            <w:shd w:val="clear" w:color="auto" w:fill="FFFFFF"/>
            <w:noWrap w:val="0"/>
            <w:vAlign w:val="center"/>
          </w:tcPr>
          <w:p w14:paraId="7D9C4B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0"/>
                <w:sz w:val="21"/>
                <w:szCs w:val="21"/>
                <w:lang w:bidi="ar"/>
              </w:rPr>
              <w:t>32</w:t>
            </w:r>
          </w:p>
        </w:tc>
      </w:tr>
      <w:tr w14:paraId="1B58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73EE4EDF">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w:t>
            </w:r>
          </w:p>
        </w:tc>
        <w:tc>
          <w:tcPr>
            <w:tcW w:w="629" w:type="pct"/>
            <w:shd w:val="clear" w:color="auto" w:fill="FFFFFF"/>
            <w:noWrap w:val="0"/>
            <w:vAlign w:val="center"/>
          </w:tcPr>
          <w:p w14:paraId="65958490">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管理学基础</w:t>
            </w:r>
          </w:p>
        </w:tc>
        <w:tc>
          <w:tcPr>
            <w:tcW w:w="1766" w:type="pct"/>
            <w:shd w:val="clear" w:color="auto" w:fill="FFFFFF"/>
            <w:noWrap w:val="0"/>
            <w:vAlign w:val="center"/>
          </w:tcPr>
          <w:p w14:paraId="28999C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掌握管理知识；熟悉管理运用技巧；熟悉在旅游中的管理服务技巧。</w:t>
            </w:r>
          </w:p>
        </w:tc>
        <w:tc>
          <w:tcPr>
            <w:tcW w:w="2013" w:type="pct"/>
            <w:shd w:val="clear" w:color="auto" w:fill="FFFFFF"/>
            <w:noWrap w:val="0"/>
            <w:vAlign w:val="center"/>
          </w:tcPr>
          <w:p w14:paraId="6772CA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管理活动与管理者、管理理论的发展演进、决策、计划、组织、领导、激励、沟通、控制、创新</w:t>
            </w:r>
            <w:r>
              <w:rPr>
                <w:rFonts w:hint="eastAsia" w:ascii="仿宋" w:hAnsi="仿宋" w:eastAsia="仿宋" w:cs="仿宋"/>
                <w:color w:val="000000"/>
                <w:sz w:val="21"/>
                <w:szCs w:val="21"/>
                <w:lang w:eastAsia="zh-CN"/>
              </w:rPr>
              <w:t>。</w:t>
            </w:r>
          </w:p>
          <w:p w14:paraId="265012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理论联系实际，选用案例组织教学</w:t>
            </w:r>
            <w:r>
              <w:rPr>
                <w:rFonts w:hint="eastAsia" w:ascii="仿宋" w:hAnsi="仿宋" w:eastAsia="仿宋" w:cs="仿宋"/>
                <w:color w:val="000000"/>
                <w:sz w:val="21"/>
                <w:szCs w:val="21"/>
                <w:lang w:eastAsia="zh-CN"/>
              </w:rPr>
              <w:t>。</w:t>
            </w:r>
          </w:p>
        </w:tc>
        <w:tc>
          <w:tcPr>
            <w:tcW w:w="502" w:type="dxa"/>
            <w:shd w:val="clear" w:color="auto" w:fill="FFFFFF"/>
            <w:noWrap w:val="0"/>
            <w:vAlign w:val="center"/>
          </w:tcPr>
          <w:p w14:paraId="704808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sz w:val="21"/>
                <w:szCs w:val="21"/>
                <w:lang w:val="en-US" w:eastAsia="zh-CN"/>
              </w:rPr>
              <w:t>32</w:t>
            </w:r>
          </w:p>
        </w:tc>
      </w:tr>
      <w:tr w14:paraId="3C05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5AB7FD66">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w:t>
            </w:r>
          </w:p>
        </w:tc>
        <w:tc>
          <w:tcPr>
            <w:tcW w:w="629" w:type="pct"/>
            <w:shd w:val="clear" w:color="auto" w:fill="FFFFFF"/>
            <w:noWrap w:val="0"/>
            <w:vAlign w:val="center"/>
          </w:tcPr>
          <w:p w14:paraId="194CC385">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服务心理学</w:t>
            </w:r>
          </w:p>
        </w:tc>
        <w:tc>
          <w:tcPr>
            <w:tcW w:w="1766" w:type="pct"/>
            <w:shd w:val="clear" w:color="auto" w:fill="FFFFFF"/>
            <w:noWrap w:val="0"/>
            <w:vAlign w:val="center"/>
          </w:tcPr>
          <w:p w14:paraId="30E532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了解游客心理；掌握旅游服务中的心理学问题及旅游工作心理；培养旅游服务实际工作能力和解决问题的能力。</w:t>
            </w:r>
          </w:p>
        </w:tc>
        <w:tc>
          <w:tcPr>
            <w:tcW w:w="2013" w:type="pct"/>
            <w:shd w:val="clear" w:color="auto" w:fill="FFFFFF"/>
            <w:noWrap w:val="0"/>
            <w:vAlign w:val="center"/>
          </w:tcPr>
          <w:p w14:paraId="183D27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"https://baike.sogou.com/lemma/ShowInnerLink.htm?lemmaId=75801149&amp;ss_c=ssc.citiao.link"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旅行社服务</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心理、导游服务心理、旅游</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"https://baike.sogou.com/lemma/ShowInnerLink.htm?lemmaId=8754914&amp;ss_c=ssc.citiao.link"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酒店服务心理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、旅游企业其他服务心理、旅游企业员工心理。具体阐述了旅游者心理、旅游服务中的心理学问题及旅游工作者心理三方面的问题</w:t>
            </w:r>
            <w:r>
              <w:rPr>
                <w:rFonts w:hint="eastAsia" w:ascii="仿宋" w:hAnsi="仿宋" w:eastAsia="仿宋" w:cs="仿宋"/>
                <w:color w:val="000000"/>
                <w:sz w:val="21"/>
                <w:szCs w:val="21"/>
                <w:lang w:eastAsia="zh-CN"/>
              </w:rPr>
              <w:t>。</w:t>
            </w:r>
          </w:p>
          <w:p w14:paraId="70FDF6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根据学生对</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"https://baike.sogou.com/lemma/ShowInnerLink.htm?lemmaId=75801149&amp;ss_c=ssc.citiao.link"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旅行社服务</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心理、导游服务心理、旅游</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"https://baike.sogou.com/lemma/ShowInnerLink.htm?lemmaId=8754914&amp;ss_c=ssc.citiao.link"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酒店服务心理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、旅游企业其他服务心理、旅游企业员工心理等学科知识把握的程度，合理安排教学进度与内容，注重理论与实践教学有机结合。</w:t>
            </w:r>
          </w:p>
        </w:tc>
        <w:tc>
          <w:tcPr>
            <w:tcW w:w="502" w:type="dxa"/>
            <w:shd w:val="clear" w:color="auto" w:fill="FFFFFF"/>
            <w:noWrap w:val="0"/>
            <w:vAlign w:val="center"/>
          </w:tcPr>
          <w:p w14:paraId="645187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sz w:val="21"/>
                <w:szCs w:val="21"/>
                <w:lang w:val="en-US" w:eastAsia="zh-CN"/>
              </w:rPr>
              <w:t>32</w:t>
            </w:r>
          </w:p>
        </w:tc>
      </w:tr>
      <w:tr w14:paraId="16C5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062FC1FC">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w:t>
            </w:r>
          </w:p>
        </w:tc>
        <w:tc>
          <w:tcPr>
            <w:tcW w:w="629" w:type="pct"/>
            <w:shd w:val="clear" w:color="auto" w:fill="FFFFFF"/>
            <w:noWrap w:val="0"/>
            <w:vAlign w:val="center"/>
          </w:tcPr>
          <w:p w14:paraId="7F32384F">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旅游政策与法规</w:t>
            </w:r>
          </w:p>
        </w:tc>
        <w:tc>
          <w:tcPr>
            <w:tcW w:w="1766" w:type="pct"/>
            <w:shd w:val="clear" w:color="auto" w:fill="FFFFFF"/>
            <w:noWrap w:val="0"/>
            <w:vAlign w:val="center"/>
          </w:tcPr>
          <w:p w14:paraId="2C963B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掌握各个旅游相关法律知识；培养学生科学严谨的工作态度、吃苦耐劳的工作作风、团结协作的集体观念和勇于开拓的创新意识；增强学生的法律意识，能运用法律知识和手段解决旅游业发展中的问题。</w:t>
            </w:r>
          </w:p>
        </w:tc>
        <w:tc>
          <w:tcPr>
            <w:tcW w:w="2013" w:type="pct"/>
            <w:shd w:val="clear" w:color="auto" w:fill="FFFFFF"/>
            <w:noWrap w:val="0"/>
            <w:vAlign w:val="center"/>
          </w:tcPr>
          <w:p w14:paraId="2F8F2C8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旅游合同法律规范、</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"https://baike.sogou.com/lemma/ShowInnerLink.htm?lemmaId=8407407&amp;ss_c=ssc.citiao.link"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旅行社管理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法规、导游人员及领队管理法规、出境旅游与入境旅游管理法规、旅游投诉管理法规旅游</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"https://baike.sogou.com/lemma/ShowInnerLink.htm?lemmaId=63307305&amp;ss_c=ssc.citiao.link"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住宿管理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法规、旅游资源管理法规、旅游</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"https://baike.sogou.com/lemma/ShowInnerLink.htm?lemmaId=75608099&amp;ss_c=ssc.citiao.link"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交通运输管理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法律法规、</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"https://baike.sogou.com/lemma/ShowInnerLink.htm?lemmaId=63404397&amp;ss_c=ssc.citiao.link"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旅游安全管理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法规、旅游</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"https://baike.sogou.com/lemma/ShowInnerLink.htm?lemmaId=70499820&amp;ss_c=ssc.citiao.link"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消费者权益保护</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法律规范及</w:t>
            </w:r>
            <w:r>
              <w:rPr>
                <w:rFonts w:hint="eastAsia" w:ascii="仿宋" w:hAnsi="仿宋" w:eastAsia="仿宋" w:cs="仿宋"/>
                <w:color w:val="000000"/>
                <w:sz w:val="21"/>
                <w:szCs w:val="21"/>
              </w:rPr>
              <w:fldChar w:fldCharType="begin"/>
            </w:r>
            <w:r>
              <w:rPr>
                <w:rFonts w:hint="eastAsia" w:ascii="仿宋" w:hAnsi="仿宋" w:eastAsia="仿宋" w:cs="仿宋"/>
                <w:color w:val="000000"/>
                <w:sz w:val="21"/>
                <w:szCs w:val="21"/>
              </w:rPr>
              <w:instrText xml:space="preserve"> HYPERLINK "https://baike.sogou.com/lemma/ShowInnerLink.htm?lemmaId=9208030&amp;ss_c=ssc.citiao.link" \t "https://baike.sogou.com/_blank"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t>国际旅游管理</w:t>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法规等</w:t>
            </w:r>
            <w:r>
              <w:rPr>
                <w:rFonts w:hint="eastAsia" w:ascii="仿宋" w:hAnsi="仿宋" w:eastAsia="仿宋" w:cs="仿宋"/>
                <w:color w:val="000000"/>
                <w:sz w:val="21"/>
                <w:szCs w:val="21"/>
                <w:lang w:eastAsia="zh-CN"/>
              </w:rPr>
              <w:t>。</w:t>
            </w:r>
          </w:p>
          <w:p w14:paraId="117BE77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理论联系实际，提倡运用探究式案例研讨式和参与式教学方法组织教学。</w:t>
            </w:r>
          </w:p>
        </w:tc>
        <w:tc>
          <w:tcPr>
            <w:tcW w:w="502" w:type="dxa"/>
            <w:shd w:val="clear" w:color="auto" w:fill="FFFFFF"/>
            <w:noWrap w:val="0"/>
            <w:vAlign w:val="center"/>
          </w:tcPr>
          <w:p w14:paraId="523719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2"/>
                <w:sz w:val="21"/>
                <w:szCs w:val="21"/>
                <w:lang w:val="en-US" w:eastAsia="zh-CN" w:bidi="ar-SA"/>
              </w:rPr>
              <w:t>64</w:t>
            </w:r>
          </w:p>
        </w:tc>
      </w:tr>
      <w:tr w14:paraId="5E10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1DE02F06">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w:t>
            </w:r>
          </w:p>
        </w:tc>
        <w:tc>
          <w:tcPr>
            <w:tcW w:w="629" w:type="pct"/>
            <w:shd w:val="clear" w:color="auto" w:fill="FFFFFF"/>
            <w:noWrap w:val="0"/>
            <w:vAlign w:val="center"/>
          </w:tcPr>
          <w:p w14:paraId="3A9ABF62">
            <w:pPr>
              <w:adjustRightInd w:val="0"/>
              <w:snapToGrid w:val="0"/>
              <w:spacing w:line="240" w:lineRule="exact"/>
              <w:jc w:val="left"/>
              <w:rPr>
                <w:rFonts w:hint="eastAsia" w:ascii="仿宋" w:hAnsi="仿宋" w:eastAsia="仿宋" w:cs="仿宋"/>
                <w:b/>
                <w:bCs/>
                <w:color w:val="auto"/>
                <w:sz w:val="21"/>
                <w:szCs w:val="21"/>
                <w:lang w:val="en-US" w:eastAsia="zh-CN"/>
              </w:rPr>
            </w:pPr>
            <w:r>
              <w:rPr>
                <w:rFonts w:hint="default" w:ascii="仿宋" w:hAnsi="仿宋" w:eastAsia="仿宋" w:cs="仿宋"/>
                <w:b/>
                <w:bCs/>
                <w:color w:val="auto"/>
                <w:sz w:val="21"/>
                <w:szCs w:val="21"/>
                <w:lang w:val="en-US" w:eastAsia="zh-CN"/>
              </w:rPr>
              <w:t>民宿英语口语</w:t>
            </w:r>
          </w:p>
        </w:tc>
        <w:tc>
          <w:tcPr>
            <w:tcW w:w="1766" w:type="pct"/>
            <w:shd w:val="clear" w:color="auto" w:fill="FFFFFF"/>
            <w:noWrap w:val="0"/>
            <w:vAlign w:val="center"/>
          </w:tcPr>
          <w:p w14:paraId="650D23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了解英语服务的语言知识；掌握英语服务的语言能力；提高灵活的语言应变能力。</w:t>
            </w:r>
          </w:p>
        </w:tc>
        <w:tc>
          <w:tcPr>
            <w:tcW w:w="2013" w:type="pct"/>
            <w:shd w:val="clear" w:color="auto" w:fill="FFFFFF"/>
            <w:noWrap w:val="0"/>
            <w:vAlign w:val="center"/>
          </w:tcPr>
          <w:p w14:paraId="2C44E84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000000"/>
                <w:sz w:val="21"/>
                <w:szCs w:val="21"/>
              </w:rPr>
            </w:pPr>
            <w:r>
              <w:rPr>
                <w:rFonts w:hint="eastAsia" w:ascii="仿宋" w:hAnsi="仿宋" w:eastAsia="仿宋" w:cs="仿宋"/>
                <w:bCs/>
                <w:color w:val="000000"/>
                <w:sz w:val="21"/>
                <w:szCs w:val="21"/>
                <w:lang w:val="en-US" w:eastAsia="zh-CN"/>
              </w:rPr>
              <w:t>民宿</w:t>
            </w:r>
            <w:r>
              <w:rPr>
                <w:rFonts w:hint="eastAsia" w:ascii="仿宋" w:hAnsi="仿宋" w:eastAsia="仿宋" w:cs="仿宋"/>
                <w:bCs/>
                <w:color w:val="000000"/>
                <w:sz w:val="21"/>
                <w:szCs w:val="21"/>
              </w:rPr>
              <w:t>三大部</w:t>
            </w:r>
            <w:r>
              <w:rPr>
                <w:rFonts w:hint="eastAsia" w:ascii="仿宋" w:hAnsi="仿宋" w:eastAsia="仿宋" w:cs="仿宋"/>
                <w:bCs/>
                <w:color w:val="000000"/>
                <w:sz w:val="21"/>
                <w:szCs w:val="21"/>
                <w:lang w:val="en-US" w:eastAsia="zh-CN"/>
              </w:rPr>
              <w:t>分</w:t>
            </w:r>
            <w:r>
              <w:rPr>
                <w:rFonts w:hint="eastAsia" w:ascii="仿宋" w:hAnsi="仿宋" w:eastAsia="仿宋" w:cs="仿宋"/>
                <w:bCs/>
                <w:color w:val="000000"/>
                <w:sz w:val="21"/>
                <w:szCs w:val="21"/>
              </w:rPr>
              <w:t>即前厅部、客房部、餐饮部各个岗位的服务用语。</w:t>
            </w:r>
          </w:p>
          <w:p w14:paraId="3116AA1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Cs/>
                <w:color w:val="000000"/>
                <w:sz w:val="21"/>
                <w:szCs w:val="21"/>
                <w:lang w:val="en-US" w:eastAsia="zh-CN"/>
              </w:rPr>
            </w:pPr>
            <w:r>
              <w:rPr>
                <w:rFonts w:hint="eastAsia" w:ascii="仿宋" w:hAnsi="仿宋" w:eastAsia="仿宋" w:cs="仿宋"/>
                <w:color w:val="000000"/>
                <w:sz w:val="21"/>
                <w:szCs w:val="21"/>
              </w:rPr>
              <w:t>加强与《综合英语》《酒店服务》《导游服务》等课程衔接，选择参与式、讨论式、情景模拟等教学方法</w:t>
            </w:r>
            <w:r>
              <w:rPr>
                <w:rFonts w:hint="eastAsia" w:ascii="仿宋" w:hAnsi="仿宋" w:eastAsia="仿宋" w:cs="仿宋"/>
                <w:color w:val="000000"/>
                <w:sz w:val="21"/>
                <w:szCs w:val="21"/>
                <w:lang w:eastAsia="zh-CN"/>
              </w:rPr>
              <w:t>。</w:t>
            </w:r>
          </w:p>
        </w:tc>
        <w:tc>
          <w:tcPr>
            <w:tcW w:w="502" w:type="dxa"/>
            <w:shd w:val="clear" w:color="auto" w:fill="FFFFFF"/>
            <w:noWrap w:val="0"/>
            <w:vAlign w:val="center"/>
          </w:tcPr>
          <w:p w14:paraId="66DD34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sz w:val="21"/>
                <w:szCs w:val="21"/>
                <w:lang w:val="en-US" w:eastAsia="zh-CN"/>
              </w:rPr>
              <w:t>32</w:t>
            </w:r>
          </w:p>
        </w:tc>
      </w:tr>
      <w:tr w14:paraId="7A9A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02D8759B">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7</w:t>
            </w:r>
          </w:p>
        </w:tc>
        <w:tc>
          <w:tcPr>
            <w:tcW w:w="629" w:type="pct"/>
            <w:shd w:val="clear" w:color="auto" w:fill="FFFFFF"/>
            <w:noWrap w:val="0"/>
            <w:vAlign w:val="center"/>
          </w:tcPr>
          <w:p w14:paraId="5CD0F85A">
            <w:pPr>
              <w:adjustRightInd w:val="0"/>
              <w:snapToGrid w:val="0"/>
              <w:spacing w:line="240" w:lineRule="exact"/>
              <w:jc w:val="left"/>
              <w:rPr>
                <w:rFonts w:hint="default"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旅游礼仪</w:t>
            </w:r>
          </w:p>
        </w:tc>
        <w:tc>
          <w:tcPr>
            <w:tcW w:w="1766" w:type="pct"/>
            <w:shd w:val="clear" w:color="auto" w:fill="FFFFFF"/>
            <w:noWrap w:val="0"/>
            <w:vAlign w:val="center"/>
          </w:tcPr>
          <w:p w14:paraId="3AC91D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lang w:val="en-US" w:eastAsia="zh-CN"/>
              </w:rPr>
              <w:t>旅游礼仪课程的教学目标旨在培养学员掌握旅游服务场景中的专业礼仪规范，包括国际通用礼节、跨文化沟通技巧、职业形象管理及客户服务礼仪，通过理论与实践结合提升服务品质，塑造行业专业形象，增强游客满意度与信任度，最终实现旅游服务标准化与人性化的统一。</w:t>
            </w:r>
          </w:p>
        </w:tc>
        <w:tc>
          <w:tcPr>
            <w:tcW w:w="2013" w:type="pct"/>
            <w:shd w:val="clear" w:color="auto" w:fill="FFFFFF"/>
            <w:noWrap w:val="0"/>
            <w:vAlign w:val="center"/>
          </w:tcPr>
          <w:p w14:paraId="7CF193F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auto"/>
                <w:sz w:val="21"/>
                <w:szCs w:val="21"/>
                <w:lang w:val="en-US" w:eastAsia="zh-CN"/>
              </w:rPr>
              <w:t>旅游礼仪的总体情况、旅游业工作者的基本礼仪、旅游行业主要岗位的服务礼仪、旅游商务活动礼仪、旅游消费礼仪、国际交往礼仪等，并对我国少数民族及港澳台地区礼仪、宗教礼仪、我国主要客源国与目的国家和地区的礼仪。以实践教学为主，注重理论联系实际，提倡运用探究式和参与式教学方法组织教学。</w:t>
            </w:r>
          </w:p>
        </w:tc>
        <w:tc>
          <w:tcPr>
            <w:tcW w:w="502" w:type="dxa"/>
            <w:shd w:val="clear" w:color="auto" w:fill="FFFFFF"/>
            <w:noWrap w:val="0"/>
            <w:vAlign w:val="center"/>
          </w:tcPr>
          <w:p w14:paraId="450B57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2"/>
                <w:sz w:val="21"/>
                <w:szCs w:val="21"/>
                <w:lang w:val="en-US" w:eastAsia="zh-CN" w:bidi="ar-SA"/>
              </w:rPr>
              <w:t>32</w:t>
            </w:r>
          </w:p>
        </w:tc>
      </w:tr>
      <w:tr w14:paraId="483C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4895524B">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8</w:t>
            </w:r>
          </w:p>
        </w:tc>
        <w:tc>
          <w:tcPr>
            <w:tcW w:w="629" w:type="pct"/>
            <w:shd w:val="clear" w:color="auto" w:fill="FFFFFF"/>
            <w:noWrap w:val="0"/>
            <w:vAlign w:val="center"/>
          </w:tcPr>
          <w:p w14:paraId="1BE29A76">
            <w:pPr>
              <w:adjustRightInd w:val="0"/>
              <w:snapToGrid w:val="0"/>
              <w:spacing w:line="240" w:lineRule="exact"/>
              <w:jc w:val="left"/>
              <w:rPr>
                <w:rFonts w:hint="eastAsia" w:ascii="仿宋" w:hAnsi="仿宋" w:eastAsia="仿宋" w:cs="仿宋"/>
                <w:b/>
                <w:bCs/>
                <w:color w:val="auto"/>
                <w:sz w:val="21"/>
                <w:szCs w:val="21"/>
                <w:lang w:val="en-US" w:eastAsia="zh-CN"/>
              </w:rPr>
            </w:pPr>
            <w:r>
              <w:rPr>
                <w:rFonts w:hint="default" w:ascii="仿宋" w:hAnsi="仿宋" w:eastAsia="仿宋" w:cs="仿宋"/>
                <w:b/>
                <w:bCs/>
                <w:color w:val="auto"/>
                <w:sz w:val="21"/>
                <w:szCs w:val="21"/>
                <w:lang w:val="en-US" w:eastAsia="zh-CN"/>
              </w:rPr>
              <w:t>民宿概论</w:t>
            </w:r>
          </w:p>
        </w:tc>
        <w:tc>
          <w:tcPr>
            <w:tcW w:w="1766" w:type="pct"/>
            <w:shd w:val="clear" w:color="auto" w:fill="FFFFFF"/>
            <w:noWrap w:val="0"/>
            <w:vAlign w:val="center"/>
          </w:tcPr>
          <w:p w14:paraId="3E8193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lang w:val="en-US" w:eastAsia="zh-CN"/>
              </w:rPr>
              <w:t>了解</w:t>
            </w:r>
            <w:r>
              <w:rPr>
                <w:rFonts w:hint="eastAsia" w:ascii="仿宋" w:hAnsi="仿宋" w:eastAsia="仿宋" w:cs="仿宋"/>
                <w:color w:val="000000"/>
                <w:sz w:val="21"/>
                <w:szCs w:val="21"/>
                <w:highlight w:val="none"/>
              </w:rPr>
              <w:t>民宿的起源、发展特点、管理政策以及民宿产品的定位与投资</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系统掌握民宿发展知识，以期引导民宿行业健康、持续发展。</w:t>
            </w:r>
          </w:p>
        </w:tc>
        <w:tc>
          <w:tcPr>
            <w:tcW w:w="2013" w:type="pct"/>
            <w:shd w:val="clear" w:color="auto" w:fill="FFFFFF"/>
            <w:noWrap w:val="0"/>
            <w:vAlign w:val="center"/>
          </w:tcPr>
          <w:p w14:paraId="2B24D0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民宿的起源、发展特点、管理政策以及民宿产品的定位与投资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以及</w:t>
            </w:r>
            <w:r>
              <w:rPr>
                <w:rFonts w:hint="eastAsia" w:ascii="仿宋" w:hAnsi="仿宋" w:eastAsia="仿宋" w:cs="仿宋"/>
                <w:color w:val="000000"/>
                <w:sz w:val="21"/>
                <w:szCs w:val="21"/>
              </w:rPr>
              <w:t>民宿未来发展的风险与障碍</w:t>
            </w:r>
            <w:r>
              <w:rPr>
                <w:rFonts w:hint="eastAsia" w:ascii="仿宋" w:hAnsi="仿宋" w:eastAsia="仿宋" w:cs="仿宋"/>
                <w:color w:val="000000"/>
                <w:sz w:val="21"/>
                <w:szCs w:val="21"/>
                <w:lang w:eastAsia="zh-CN"/>
              </w:rPr>
              <w:t>。</w:t>
            </w:r>
          </w:p>
          <w:p w14:paraId="41E54BF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推广启发式、探究式、讨论式、参与式教学方法</w:t>
            </w:r>
            <w:r>
              <w:rPr>
                <w:rFonts w:hint="eastAsia" w:ascii="仿宋" w:hAnsi="仿宋" w:eastAsia="仿宋" w:cs="仿宋"/>
                <w:color w:val="000000"/>
                <w:sz w:val="21"/>
                <w:szCs w:val="21"/>
                <w:lang w:eastAsia="zh-CN"/>
              </w:rPr>
              <w:t>。</w:t>
            </w:r>
          </w:p>
        </w:tc>
        <w:tc>
          <w:tcPr>
            <w:tcW w:w="502" w:type="dxa"/>
            <w:shd w:val="clear" w:color="auto" w:fill="FFFFFF"/>
            <w:noWrap w:val="0"/>
            <w:vAlign w:val="center"/>
          </w:tcPr>
          <w:p w14:paraId="3F53DB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2"/>
                <w:sz w:val="21"/>
                <w:szCs w:val="21"/>
                <w:lang w:val="en-US" w:eastAsia="zh-CN" w:bidi="ar-SA"/>
              </w:rPr>
              <w:t>64</w:t>
            </w:r>
          </w:p>
        </w:tc>
      </w:tr>
      <w:tr w14:paraId="24BF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041D025F">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9</w:t>
            </w:r>
          </w:p>
        </w:tc>
        <w:tc>
          <w:tcPr>
            <w:tcW w:w="629" w:type="pct"/>
            <w:shd w:val="clear" w:color="auto" w:fill="FFFFFF"/>
            <w:noWrap w:val="0"/>
            <w:vAlign w:val="center"/>
          </w:tcPr>
          <w:p w14:paraId="681861D3">
            <w:pPr>
              <w:adjustRightInd w:val="0"/>
              <w:snapToGrid w:val="0"/>
              <w:spacing w:line="240" w:lineRule="exact"/>
              <w:jc w:val="left"/>
              <w:rPr>
                <w:rFonts w:hint="eastAsia" w:ascii="仿宋" w:hAnsi="仿宋" w:eastAsia="仿宋" w:cs="仿宋"/>
                <w:b/>
                <w:bCs/>
                <w:color w:val="auto"/>
                <w:sz w:val="21"/>
                <w:szCs w:val="21"/>
                <w:lang w:val="en-US" w:eastAsia="zh-CN"/>
              </w:rPr>
            </w:pPr>
            <w:r>
              <w:rPr>
                <w:rFonts w:hint="default" w:ascii="仿宋" w:hAnsi="仿宋" w:eastAsia="仿宋" w:cs="仿宋"/>
                <w:b/>
                <w:bCs/>
                <w:color w:val="auto"/>
                <w:sz w:val="21"/>
                <w:szCs w:val="21"/>
                <w:lang w:val="en-US" w:eastAsia="zh-CN"/>
              </w:rPr>
              <w:t>客户关系管理</w:t>
            </w:r>
          </w:p>
        </w:tc>
        <w:tc>
          <w:tcPr>
            <w:tcW w:w="1766" w:type="pct"/>
            <w:shd w:val="clear" w:color="auto" w:fill="FFFFFF"/>
            <w:noWrap w:val="0"/>
            <w:vAlign w:val="center"/>
          </w:tcPr>
          <w:p w14:paraId="75EDBE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lang w:val="en-US" w:eastAsia="zh-CN"/>
              </w:rPr>
              <w:t>提升客户服务和运营管理意识，提升</w:t>
            </w:r>
            <w:r>
              <w:rPr>
                <w:rFonts w:hint="eastAsia" w:ascii="仿宋" w:hAnsi="仿宋" w:eastAsia="仿宋" w:cs="仿宋"/>
                <w:color w:val="000000"/>
                <w:sz w:val="21"/>
                <w:szCs w:val="21"/>
              </w:rPr>
              <w:t>工作能力和解决问题的能力。掌握客户服务的基本理念，掌握管理工具和技巧。</w:t>
            </w:r>
          </w:p>
        </w:tc>
        <w:tc>
          <w:tcPr>
            <w:tcW w:w="2013" w:type="pct"/>
            <w:shd w:val="clear" w:color="auto" w:fill="FFFFFF"/>
            <w:noWrap w:val="0"/>
            <w:vAlign w:val="center"/>
          </w:tcPr>
          <w:p w14:paraId="6DEF64B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掌握客户</w:t>
            </w:r>
            <w:r>
              <w:rPr>
                <w:rFonts w:hint="eastAsia" w:ascii="仿宋" w:hAnsi="仿宋" w:eastAsia="仿宋" w:cs="仿宋"/>
                <w:color w:val="000000"/>
                <w:sz w:val="21"/>
                <w:szCs w:val="21"/>
                <w:lang w:val="en-US" w:eastAsia="zh-CN"/>
              </w:rPr>
              <w:t>关系</w:t>
            </w:r>
            <w:r>
              <w:rPr>
                <w:rFonts w:hint="eastAsia" w:ascii="仿宋" w:hAnsi="仿宋" w:eastAsia="仿宋" w:cs="仿宋"/>
                <w:color w:val="000000"/>
                <w:sz w:val="21"/>
                <w:szCs w:val="21"/>
              </w:rPr>
              <w:t>的基本理念，掌握</w:t>
            </w:r>
            <w:r>
              <w:rPr>
                <w:rFonts w:hint="eastAsia" w:ascii="仿宋" w:hAnsi="仿宋" w:eastAsia="仿宋" w:cs="仿宋"/>
                <w:color w:val="000000"/>
                <w:sz w:val="21"/>
                <w:szCs w:val="21"/>
                <w:lang w:val="en-US" w:eastAsia="zh-CN"/>
              </w:rPr>
              <w:t>民宿服务</w:t>
            </w:r>
            <w:r>
              <w:rPr>
                <w:rFonts w:hint="eastAsia" w:ascii="仿宋" w:hAnsi="仿宋" w:eastAsia="仿宋" w:cs="仿宋"/>
                <w:color w:val="000000"/>
                <w:sz w:val="21"/>
                <w:szCs w:val="21"/>
              </w:rPr>
              <w:t>中的</w:t>
            </w:r>
            <w:r>
              <w:rPr>
                <w:rFonts w:hint="eastAsia" w:ascii="仿宋" w:hAnsi="仿宋" w:eastAsia="仿宋" w:cs="仿宋"/>
                <w:color w:val="000000"/>
                <w:sz w:val="21"/>
                <w:szCs w:val="21"/>
                <w:lang w:val="en-US" w:eastAsia="zh-CN"/>
              </w:rPr>
              <w:t>人际关系的沟通技巧。</w:t>
            </w:r>
          </w:p>
          <w:p w14:paraId="5A5D265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kern w:val="0"/>
                <w:sz w:val="21"/>
                <w:szCs w:val="21"/>
              </w:rPr>
              <w:t>考核方式上，采用形成性与终结性评价相结合的理论考试、技能测试、阶段测试等多种考核方式。理论考试（20%）+技能测试（30%）+阶段测试（50%）。</w:t>
            </w:r>
          </w:p>
        </w:tc>
        <w:tc>
          <w:tcPr>
            <w:tcW w:w="502" w:type="dxa"/>
            <w:shd w:val="clear" w:color="auto" w:fill="FFFFFF"/>
            <w:noWrap w:val="0"/>
            <w:vAlign w:val="center"/>
          </w:tcPr>
          <w:p w14:paraId="002F93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2"/>
                <w:sz w:val="21"/>
                <w:szCs w:val="21"/>
                <w:lang w:val="en-US" w:eastAsia="zh-CN" w:bidi="ar-SA"/>
              </w:rPr>
              <w:t>64</w:t>
            </w:r>
          </w:p>
        </w:tc>
      </w:tr>
      <w:tr w14:paraId="090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0993EBFB">
            <w:pPr>
              <w:adjustRightInd w:val="0"/>
              <w:snapToGrid w:val="0"/>
              <w:spacing w:line="240" w:lineRule="exact"/>
              <w:jc w:val="left"/>
              <w:rPr>
                <w:rFonts w:hint="default"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10</w:t>
            </w:r>
          </w:p>
        </w:tc>
        <w:tc>
          <w:tcPr>
            <w:tcW w:w="629" w:type="pct"/>
            <w:shd w:val="clear" w:color="auto" w:fill="FFFFFF"/>
            <w:noWrap w:val="0"/>
            <w:vAlign w:val="center"/>
          </w:tcPr>
          <w:p w14:paraId="3847D7ED">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旅游电子商务</w:t>
            </w:r>
          </w:p>
        </w:tc>
        <w:tc>
          <w:tcPr>
            <w:tcW w:w="1766" w:type="pct"/>
            <w:shd w:val="clear" w:color="auto" w:fill="FFFFFF"/>
            <w:noWrap w:val="0"/>
            <w:vAlign w:val="center"/>
          </w:tcPr>
          <w:p w14:paraId="1A27E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了解电子商务与现代旅游业、旅游电子商务的技术基础、旅游电子商务的信息安全与相关问题；熟悉旅游网站与在线旅游服务商、旅游目的地营销系统、旅游电子商务市场渠道与电子分销系统、旅游电子商务中的网络营销技术应用；掌握旅游企业信息化应用实务的能力。</w:t>
            </w:r>
          </w:p>
        </w:tc>
        <w:tc>
          <w:tcPr>
            <w:tcW w:w="2013" w:type="pct"/>
            <w:shd w:val="clear" w:color="auto" w:fill="FFFFFF"/>
            <w:noWrap w:val="0"/>
            <w:vAlign w:val="center"/>
          </w:tcPr>
          <w:p w14:paraId="2A3B34E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电子商务与现代旅游业、旅游电子商务的技术基础、旅游电子商务的信息安全与相关问题、旅游网站与在线旅游服务商、旅游目的地营销系统、旅游电子商务市场渠道与电子分销系统、旅游电子商务中的网络营销技术应用、旅游企业信息化应用实务</w:t>
            </w:r>
            <w:r>
              <w:rPr>
                <w:rFonts w:hint="eastAsia" w:ascii="仿宋" w:hAnsi="仿宋" w:eastAsia="仿宋" w:cs="仿宋"/>
                <w:color w:val="000000"/>
                <w:sz w:val="21"/>
                <w:szCs w:val="21"/>
                <w:lang w:eastAsia="zh-CN"/>
              </w:rPr>
              <w:t>。</w:t>
            </w:r>
          </w:p>
          <w:p w14:paraId="198A9F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围绕</w:t>
            </w:r>
            <w:r>
              <w:rPr>
                <w:rFonts w:hint="eastAsia" w:ascii="仿宋" w:hAnsi="仿宋" w:eastAsia="仿宋" w:cs="仿宋"/>
                <w:color w:val="000000"/>
                <w:sz w:val="21"/>
                <w:szCs w:val="21"/>
                <w:lang w:val="en-US" w:eastAsia="zh-CN"/>
              </w:rPr>
              <w:t>民宿</w:t>
            </w:r>
            <w:r>
              <w:rPr>
                <w:rFonts w:hint="eastAsia" w:ascii="仿宋" w:hAnsi="仿宋" w:eastAsia="仿宋" w:cs="仿宋"/>
                <w:color w:val="000000"/>
                <w:sz w:val="21"/>
                <w:szCs w:val="21"/>
              </w:rPr>
              <w:t>产品特点，运用《旅游市场营销》《计算机原理》等课程基本知识与技能的拓展应用，突出实践教学</w:t>
            </w:r>
            <w:r>
              <w:rPr>
                <w:rFonts w:hint="eastAsia" w:ascii="仿宋" w:hAnsi="仿宋" w:eastAsia="仿宋" w:cs="仿宋"/>
                <w:color w:val="000000"/>
                <w:sz w:val="21"/>
                <w:szCs w:val="21"/>
                <w:lang w:eastAsia="zh-CN"/>
              </w:rPr>
              <w:t>。</w:t>
            </w:r>
          </w:p>
        </w:tc>
        <w:tc>
          <w:tcPr>
            <w:tcW w:w="502" w:type="dxa"/>
            <w:shd w:val="clear" w:color="auto" w:fill="FFFFFF"/>
            <w:noWrap w:val="0"/>
            <w:vAlign w:val="center"/>
          </w:tcPr>
          <w:p w14:paraId="59E22AB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2"/>
                <w:sz w:val="21"/>
                <w:szCs w:val="21"/>
                <w:lang w:val="en-US" w:eastAsia="zh-CN" w:bidi="ar-SA"/>
              </w:rPr>
              <w:t>64</w:t>
            </w:r>
          </w:p>
        </w:tc>
      </w:tr>
      <w:tr w14:paraId="7AE6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91" w:type="pct"/>
            <w:shd w:val="clear" w:color="auto" w:fill="FFFFFF"/>
            <w:noWrap w:val="0"/>
            <w:vAlign w:val="center"/>
          </w:tcPr>
          <w:p w14:paraId="6CC667ED">
            <w:pPr>
              <w:adjustRightInd w:val="0"/>
              <w:snapToGrid w:val="0"/>
              <w:spacing w:line="240" w:lineRule="exact"/>
              <w:jc w:val="left"/>
              <w:rPr>
                <w:rFonts w:hint="default"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11</w:t>
            </w:r>
          </w:p>
        </w:tc>
        <w:tc>
          <w:tcPr>
            <w:tcW w:w="629" w:type="pct"/>
            <w:shd w:val="clear" w:color="auto" w:fill="FFFFFF"/>
            <w:noWrap w:val="0"/>
            <w:vAlign w:val="center"/>
          </w:tcPr>
          <w:p w14:paraId="54F9F0A7">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智慧餐饮服务与管理</w:t>
            </w:r>
          </w:p>
        </w:tc>
        <w:tc>
          <w:tcPr>
            <w:tcW w:w="1766" w:type="pct"/>
            <w:shd w:val="clear" w:color="auto" w:fill="FFFFFF"/>
            <w:noWrap w:val="0"/>
            <w:vAlign w:val="center"/>
          </w:tcPr>
          <w:p w14:paraId="1D1F9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000000"/>
                <w:sz w:val="21"/>
                <w:szCs w:val="21"/>
                <w:shd w:val="clear" w:color="auto" w:fill="FFFFFF"/>
              </w:rPr>
              <w:t>通过餐饮服务与管理知识的学习和训练，学生具备中、西餐服务所必需的基本知识和基本技能，具备餐厅基层管理的能力，培养诚实守信的职业态度和沟通协作的团队意识，使他们具有创新创业的能力和吃苦耐劳的精神。</w:t>
            </w:r>
          </w:p>
        </w:tc>
        <w:tc>
          <w:tcPr>
            <w:tcW w:w="2013" w:type="pct"/>
            <w:shd w:val="clear" w:color="auto" w:fill="FFFFFF"/>
            <w:noWrap w:val="0"/>
            <w:vAlign w:val="center"/>
          </w:tcPr>
          <w:p w14:paraId="24605002">
            <w:pPr>
              <w:widowControl/>
              <w:adjustRightInd w:val="0"/>
              <w:snapToGrid w:val="0"/>
              <w:spacing w:line="240" w:lineRule="auto"/>
              <w:ind w:firstLine="420" w:firstLineChars="200"/>
              <w:rPr>
                <w:rFonts w:hint="eastAsia" w:ascii="仿宋" w:hAnsi="仿宋" w:eastAsia="仿宋" w:cs="仿宋"/>
                <w:b/>
                <w:color w:val="000000"/>
                <w:sz w:val="21"/>
                <w:szCs w:val="21"/>
              </w:rPr>
            </w:pPr>
            <w:r>
              <w:rPr>
                <w:rFonts w:hint="eastAsia" w:ascii="仿宋" w:hAnsi="仿宋" w:eastAsia="仿宋" w:cs="仿宋"/>
                <w:color w:val="000000"/>
                <w:sz w:val="21"/>
                <w:szCs w:val="21"/>
                <w:shd w:val="clear" w:color="auto" w:fill="FFFFFF"/>
              </w:rPr>
              <w:t>餐饮业的基本知识介绍，餐饮服务基本技能、基本流程和类型，宴会服务管理，餐饮销售管理和餐饮卫生与安全管理。</w:t>
            </w:r>
          </w:p>
          <w:p w14:paraId="2CE776E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考核方式上，采用形成性与终结性评价相结合的理论考试、阶段测试等考核方式。理论考试（50%）+阶段测试（50%）。</w:t>
            </w:r>
          </w:p>
        </w:tc>
        <w:tc>
          <w:tcPr>
            <w:tcW w:w="502" w:type="dxa"/>
            <w:shd w:val="clear" w:color="auto" w:fill="FFFFFF"/>
            <w:noWrap w:val="0"/>
            <w:vAlign w:val="center"/>
          </w:tcPr>
          <w:p w14:paraId="243E9D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000000"/>
                <w:kern w:val="0"/>
                <w:sz w:val="21"/>
                <w:szCs w:val="21"/>
                <w:lang w:val="en-US" w:eastAsia="zh-CN" w:bidi="ar"/>
              </w:rPr>
              <w:t>64</w:t>
            </w:r>
          </w:p>
        </w:tc>
      </w:tr>
    </w:tbl>
    <w:p w14:paraId="0CC772D0">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(2)专业核心课程 </w:t>
      </w:r>
    </w:p>
    <w:p w14:paraId="2D6ECD32">
      <w:pPr>
        <w:snapToGrid w:val="0"/>
        <w:spacing w:line="440" w:lineRule="exact"/>
        <w:jc w:val="center"/>
        <w:rPr>
          <w:rFonts w:hint="default" w:ascii="仿宋" w:hAnsi="仿宋" w:eastAsia="仿宋" w:cs="宋体"/>
          <w:b/>
          <w:color w:val="auto"/>
          <w:kern w:val="0"/>
          <w:sz w:val="21"/>
          <w:szCs w:val="21"/>
          <w:highlight w:val="none"/>
          <w:lang w:val="en-US" w:eastAsia="zh-CN" w:bidi="ar-SA"/>
        </w:rPr>
      </w:pPr>
      <w:r>
        <w:rPr>
          <w:rFonts w:hint="eastAsia" w:ascii="仿宋" w:hAnsi="仿宋" w:eastAsia="仿宋" w:cs="宋体"/>
          <w:b/>
          <w:color w:val="auto"/>
          <w:kern w:val="0"/>
          <w:sz w:val="21"/>
          <w:szCs w:val="21"/>
          <w:highlight w:val="none"/>
          <w:lang w:val="en-US" w:eastAsia="zh-CN" w:bidi="ar-SA"/>
        </w:rPr>
        <w:t>表5 专业核心课程主要教学内容与要求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040"/>
        <w:gridCol w:w="2140"/>
        <w:gridCol w:w="2470"/>
        <w:gridCol w:w="2314"/>
      </w:tblGrid>
      <w:tr w14:paraId="59D5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56" w:type="dxa"/>
          </w:tcPr>
          <w:p w14:paraId="3A3ED5B7">
            <w:pPr>
              <w:adjustRightInd w:val="0"/>
              <w:snapToGrid w:val="0"/>
              <w:jc w:val="center"/>
              <w:rPr>
                <w:rFonts w:hint="eastAsia" w:ascii="仿宋" w:hAnsi="仿宋" w:eastAsia="仿宋" w:cs="宋体"/>
                <w:b/>
                <w:color w:val="000000"/>
                <w:sz w:val="18"/>
                <w:szCs w:val="18"/>
                <w:highlight w:val="none"/>
                <w:lang w:val="en-US" w:eastAsia="zh-CN"/>
              </w:rPr>
            </w:pPr>
            <w:r>
              <w:rPr>
                <w:rFonts w:hint="eastAsia" w:ascii="仿宋" w:hAnsi="仿宋" w:eastAsia="仿宋" w:cs="宋体"/>
                <w:b/>
                <w:color w:val="000000"/>
                <w:sz w:val="18"/>
                <w:szCs w:val="18"/>
                <w:highlight w:val="none"/>
                <w:lang w:val="en-US" w:eastAsia="zh-CN"/>
              </w:rPr>
              <w:t>序号</w:t>
            </w:r>
          </w:p>
        </w:tc>
        <w:tc>
          <w:tcPr>
            <w:tcW w:w="1040" w:type="dxa"/>
          </w:tcPr>
          <w:p w14:paraId="1E4E40C0">
            <w:pPr>
              <w:adjustRightInd w:val="0"/>
              <w:snapToGrid w:val="0"/>
              <w:jc w:val="center"/>
              <w:rPr>
                <w:rFonts w:hint="default" w:ascii="仿宋" w:hAnsi="仿宋" w:eastAsia="仿宋" w:cs="宋体"/>
                <w:b/>
                <w:color w:val="000000"/>
                <w:sz w:val="18"/>
                <w:szCs w:val="18"/>
                <w:highlight w:val="none"/>
                <w:lang w:val="en-US" w:eastAsia="zh-CN"/>
              </w:rPr>
            </w:pPr>
            <w:r>
              <w:rPr>
                <w:rFonts w:hint="eastAsia" w:ascii="仿宋" w:hAnsi="仿宋" w:eastAsia="仿宋" w:cs="宋体"/>
                <w:b/>
                <w:color w:val="000000"/>
                <w:sz w:val="18"/>
                <w:szCs w:val="18"/>
                <w:highlight w:val="none"/>
                <w:lang w:val="en-US" w:eastAsia="zh-CN"/>
              </w:rPr>
              <w:t>课程名称</w:t>
            </w:r>
          </w:p>
        </w:tc>
        <w:tc>
          <w:tcPr>
            <w:tcW w:w="2140" w:type="dxa"/>
          </w:tcPr>
          <w:p w14:paraId="26A34058">
            <w:pPr>
              <w:adjustRightInd w:val="0"/>
              <w:snapToGrid w:val="0"/>
              <w:jc w:val="center"/>
              <w:rPr>
                <w:rFonts w:hint="eastAsia" w:ascii="仿宋" w:hAnsi="仿宋" w:eastAsia="仿宋" w:cs="宋体"/>
                <w:b/>
                <w:color w:val="000000"/>
                <w:sz w:val="18"/>
                <w:szCs w:val="18"/>
                <w:highlight w:val="none"/>
                <w:lang w:val="en-US" w:eastAsia="zh-CN"/>
              </w:rPr>
            </w:pPr>
            <w:r>
              <w:rPr>
                <w:rFonts w:hint="eastAsia" w:ascii="仿宋" w:hAnsi="仿宋" w:eastAsia="仿宋" w:cs="宋体"/>
                <w:b/>
                <w:color w:val="000000"/>
                <w:sz w:val="18"/>
                <w:szCs w:val="18"/>
                <w:highlight w:val="none"/>
                <w:lang w:val="en-US" w:eastAsia="zh-CN"/>
              </w:rPr>
              <w:t>课程涉及的主要领域</w:t>
            </w:r>
          </w:p>
        </w:tc>
        <w:tc>
          <w:tcPr>
            <w:tcW w:w="2470" w:type="dxa"/>
          </w:tcPr>
          <w:p w14:paraId="666B2350">
            <w:pPr>
              <w:adjustRightInd w:val="0"/>
              <w:snapToGrid w:val="0"/>
              <w:jc w:val="center"/>
              <w:rPr>
                <w:rFonts w:hint="eastAsia" w:ascii="仿宋" w:hAnsi="仿宋" w:eastAsia="仿宋" w:cs="宋体"/>
                <w:b/>
                <w:color w:val="000000"/>
                <w:sz w:val="18"/>
                <w:szCs w:val="18"/>
                <w:highlight w:val="none"/>
                <w:lang w:val="en-US" w:eastAsia="zh-CN"/>
              </w:rPr>
            </w:pPr>
            <w:r>
              <w:rPr>
                <w:rFonts w:hint="eastAsia" w:ascii="仿宋" w:hAnsi="仿宋" w:eastAsia="仿宋" w:cs="宋体"/>
                <w:b/>
                <w:color w:val="000000"/>
                <w:sz w:val="18"/>
                <w:szCs w:val="18"/>
                <w:highlight w:val="none"/>
                <w:lang w:val="en-US" w:eastAsia="zh-CN"/>
              </w:rPr>
              <w:t>典型工作任务描述</w:t>
            </w:r>
          </w:p>
        </w:tc>
        <w:tc>
          <w:tcPr>
            <w:tcW w:w="2314" w:type="dxa"/>
          </w:tcPr>
          <w:p w14:paraId="4702CE1E">
            <w:pPr>
              <w:adjustRightInd w:val="0"/>
              <w:snapToGrid w:val="0"/>
              <w:jc w:val="center"/>
              <w:rPr>
                <w:rFonts w:hint="eastAsia" w:ascii="仿宋" w:hAnsi="仿宋" w:eastAsia="仿宋" w:cs="宋体"/>
                <w:b/>
                <w:color w:val="000000"/>
                <w:sz w:val="18"/>
                <w:szCs w:val="18"/>
                <w:highlight w:val="none"/>
                <w:lang w:val="en-US" w:eastAsia="zh-CN"/>
              </w:rPr>
            </w:pPr>
            <w:r>
              <w:rPr>
                <w:rFonts w:hint="eastAsia" w:ascii="仿宋" w:hAnsi="仿宋" w:eastAsia="仿宋" w:cs="宋体"/>
                <w:b/>
                <w:color w:val="000000"/>
                <w:sz w:val="18"/>
                <w:szCs w:val="18"/>
                <w:highlight w:val="none"/>
                <w:lang w:val="en-US" w:eastAsia="zh-CN"/>
              </w:rPr>
              <w:t>主要教学内容与要求</w:t>
            </w:r>
          </w:p>
        </w:tc>
      </w:tr>
      <w:tr w14:paraId="1EC3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5C36CC">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1040" w:type="dxa"/>
            <w:vAlign w:val="center"/>
          </w:tcPr>
          <w:p w14:paraId="22EF154B">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民宿管家服务</w:t>
            </w:r>
          </w:p>
        </w:tc>
        <w:tc>
          <w:tcPr>
            <w:tcW w:w="2140" w:type="dxa"/>
          </w:tcPr>
          <w:p w14:paraId="7100A5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1.服务理念与职业素养</w:t>
            </w:r>
          </w:p>
          <w:p w14:paraId="01D1A3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2.宾客关系全周期管理</w:t>
            </w:r>
          </w:p>
          <w:p w14:paraId="38EB68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3.客房与空间服务实务</w:t>
            </w:r>
          </w:p>
          <w:p w14:paraId="4A1E82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4.在地文化与体验活动设计与策划</w:t>
            </w:r>
          </w:p>
          <w:p w14:paraId="47797E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5.餐饮服务与在地风味</w:t>
            </w:r>
          </w:p>
          <w:p w14:paraId="0EE03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6.沟通协调与危机处理</w:t>
            </w:r>
          </w:p>
          <w:p w14:paraId="00BB66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7.运营支持与基础管理</w:t>
            </w:r>
          </w:p>
          <w:p w14:paraId="2394A0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8.个性化服务设计与创新</w:t>
            </w:r>
          </w:p>
        </w:tc>
        <w:tc>
          <w:tcPr>
            <w:tcW w:w="2470" w:type="dxa"/>
          </w:tcPr>
          <w:p w14:paraId="468C49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1.精准响应预订咨询</w:t>
            </w:r>
          </w:p>
          <w:p w14:paraId="46501E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2.策划并执行个性化抵店体验</w:t>
            </w:r>
          </w:p>
          <w:p w14:paraId="74083E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3.提供卓越的日常住中服务</w:t>
            </w:r>
          </w:p>
          <w:p w14:paraId="5CFA8D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4.设计与导览在地体验</w:t>
            </w:r>
          </w:p>
          <w:p w14:paraId="7284C0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5.呈现高品质在地餐饮</w:t>
            </w:r>
          </w:p>
          <w:p w14:paraId="76F410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6.化解服务危机并修复信任</w:t>
            </w:r>
          </w:p>
          <w:p w14:paraId="6C092B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7.维系离店宾客关系</w:t>
            </w:r>
          </w:p>
          <w:p w14:paraId="421C0F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8.维护空间品质与环境</w:t>
            </w:r>
          </w:p>
          <w:p w14:paraId="31DD22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9.高效协同与信息传递</w:t>
            </w:r>
          </w:p>
          <w:p w14:paraId="489723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10.洞察需求与创新服务</w:t>
            </w:r>
          </w:p>
        </w:tc>
        <w:tc>
          <w:tcPr>
            <w:tcW w:w="2314" w:type="dxa"/>
            <w:vAlign w:val="center"/>
          </w:tcPr>
          <w:p w14:paraId="0CC40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color w:val="000000"/>
                <w:sz w:val="21"/>
                <w:szCs w:val="21"/>
              </w:rPr>
              <w:t>了解民宿基础认知，熟悉开一间民宿需要的条件。掌握对民宿的理解包括对民宿中的“民”的含义和民宿中的“宿”的含义。熟悉对民宿床的认知：了解民宿的床品选择以及规格。熟悉民宿的产品认知，包括民宿的产品介绍、民宿的</w:t>
            </w:r>
            <w:r>
              <w:rPr>
                <w:rFonts w:hint="eastAsia" w:ascii="仿宋" w:hAnsi="仿宋" w:eastAsia="仿宋" w:cs="仿宋"/>
                <w:color w:val="000000"/>
                <w:sz w:val="21"/>
                <w:szCs w:val="21"/>
                <w:lang w:val="en-US" w:eastAsia="zh-CN"/>
              </w:rPr>
              <w:t>活动</w:t>
            </w:r>
            <w:r>
              <w:rPr>
                <w:rFonts w:hint="eastAsia" w:ascii="仿宋" w:hAnsi="仿宋" w:eastAsia="仿宋" w:cs="仿宋"/>
                <w:color w:val="000000"/>
                <w:sz w:val="21"/>
                <w:szCs w:val="21"/>
              </w:rPr>
              <w:t>产品设计和理念和民宿的情感氛围设计。熟悉民宿服务的认知包括民宿服务所具备的要求，民宿服务的基本需求和民宿服务的服务原则。</w:t>
            </w:r>
            <w:r>
              <w:rPr>
                <w:rFonts w:hint="eastAsia" w:ascii="仿宋" w:hAnsi="仿宋" w:eastAsia="仿宋" w:cs="仿宋"/>
                <w:kern w:val="0"/>
                <w:sz w:val="21"/>
                <w:szCs w:val="21"/>
              </w:rPr>
              <w:t>考核方式上，采用形成性与终结性评价相结合的理论考试、技能测试、阶段测试等多种考核方式。理论考试（20%）+技能测试（30%）+阶段测试（50%）。</w:t>
            </w:r>
          </w:p>
        </w:tc>
      </w:tr>
      <w:tr w14:paraId="2A4B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6660148">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w:t>
            </w:r>
          </w:p>
        </w:tc>
        <w:tc>
          <w:tcPr>
            <w:tcW w:w="1040" w:type="dxa"/>
            <w:vAlign w:val="center"/>
          </w:tcPr>
          <w:p w14:paraId="7226AC62">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民宿运营与管理</w:t>
            </w:r>
          </w:p>
        </w:tc>
        <w:tc>
          <w:tcPr>
            <w:tcW w:w="2140" w:type="dxa"/>
          </w:tcPr>
          <w:p w14:paraId="28840B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1.民宿业态与市场定位</w:t>
            </w:r>
          </w:p>
          <w:p w14:paraId="30B13E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2.产品开发与空间规划</w:t>
            </w:r>
          </w:p>
          <w:p w14:paraId="55532B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3.收益管理与定价策略</w:t>
            </w:r>
          </w:p>
          <w:p w14:paraId="731B56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4.渠道管理与营销推广</w:t>
            </w:r>
          </w:p>
          <w:p w14:paraId="07BE83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5.日常运营流程与标准制定</w:t>
            </w:r>
          </w:p>
          <w:p w14:paraId="7F345A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6.财务管理与成本控制</w:t>
            </w:r>
          </w:p>
          <w:p w14:paraId="02F289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7.人力资源与团队建设</w:t>
            </w:r>
          </w:p>
          <w:p w14:paraId="21A6D3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8.客户关系管理与忠诚度计划</w:t>
            </w:r>
          </w:p>
          <w:p w14:paraId="06D6C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9.供应链与合作伙伴管理</w:t>
            </w:r>
          </w:p>
          <w:p w14:paraId="5471EE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10.法规遵从与风险管理</w:t>
            </w:r>
          </w:p>
          <w:p w14:paraId="2EFE92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11.技术应用与智能化运营</w:t>
            </w:r>
          </w:p>
        </w:tc>
        <w:tc>
          <w:tcPr>
            <w:tcW w:w="2470" w:type="dxa"/>
          </w:tcPr>
          <w:p w14:paraId="32AC78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1.制定并执行年度/季度经营计划与预算</w:t>
            </w:r>
          </w:p>
          <w:p w14:paraId="11062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2.设计并优化房型组合与动态定价方案</w:t>
            </w:r>
          </w:p>
          <w:p w14:paraId="627C2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3.主导线上线下营销活动与渠道管理</w:t>
            </w:r>
          </w:p>
          <w:p w14:paraId="31A1A6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4.建立并监督核心运营SOP执行</w:t>
            </w:r>
          </w:p>
          <w:p w14:paraId="7F757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5.进行月度财务分析与成本管控</w:t>
            </w:r>
          </w:p>
          <w:p w14:paraId="13D7B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6.负责员工招聘、培训与绩效管理</w:t>
            </w:r>
          </w:p>
          <w:p w14:paraId="3F5F3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7.管理供应商关系与采购流程</w:t>
            </w:r>
          </w:p>
          <w:p w14:paraId="6ECFF4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8.处理客户投诉升级与危机事件</w:t>
            </w:r>
          </w:p>
          <w:p w14:paraId="2DC642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9.确保合规性运营</w:t>
            </w:r>
          </w:p>
          <w:p w14:paraId="5202AB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10.分析运营数据并驱动决策</w:t>
            </w:r>
          </w:p>
          <w:p w14:paraId="44E35A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11.探索并实施运营优化与创新项目</w:t>
            </w:r>
          </w:p>
        </w:tc>
        <w:tc>
          <w:tcPr>
            <w:tcW w:w="2314" w:type="dxa"/>
            <w:vAlign w:val="center"/>
          </w:tcPr>
          <w:p w14:paraId="428534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kern w:val="0"/>
                <w:sz w:val="21"/>
                <w:szCs w:val="21"/>
              </w:rPr>
              <w:t>民宿界定和政策导向，民宿发展态势和趋势，民宿经营的重点问题。民宿主人情怀与民宿服务之间的关系，民宿经营的基础价值取向。民宿消费者特征、消费行为特征和消费趋势，民宿主要销售渠道。考核方式上，采用形成性与终结性评价相结合的理论考试、阶段测试等考核方式。理论考试（50%）+阶段测试（50%）。</w:t>
            </w:r>
          </w:p>
        </w:tc>
      </w:tr>
      <w:tr w14:paraId="3765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54BE3AB7">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w:t>
            </w:r>
          </w:p>
        </w:tc>
        <w:tc>
          <w:tcPr>
            <w:tcW w:w="1040" w:type="dxa"/>
            <w:vAlign w:val="center"/>
          </w:tcPr>
          <w:p w14:paraId="78D53B69">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前厅客房服务与管理</w:t>
            </w:r>
          </w:p>
        </w:tc>
        <w:tc>
          <w:tcPr>
            <w:tcW w:w="2140" w:type="dxa"/>
          </w:tcPr>
          <w:p w14:paraId="29642C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1.前厅核心功能与流程管理</w:t>
            </w:r>
          </w:p>
          <w:p w14:paraId="5EEF6E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2.宾客关系与沟通艺术</w:t>
            </w:r>
          </w:p>
          <w:p w14:paraId="169246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3.客房清洁保养与质量控制</w:t>
            </w:r>
          </w:p>
          <w:p w14:paraId="79F67D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4.房态管理与运营协同</w:t>
            </w:r>
          </w:p>
          <w:p w14:paraId="75A85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5.客房设施设备维护与报修</w:t>
            </w:r>
          </w:p>
          <w:p w14:paraId="291CD8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6.安全、安保与应急处理</w:t>
            </w:r>
          </w:p>
          <w:p w14:paraId="59B67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7.成本控制与物资管理8.信息管理与技术应用9.服务标准制定与团队协作</w:t>
            </w:r>
          </w:p>
        </w:tc>
        <w:tc>
          <w:tcPr>
            <w:tcW w:w="2470" w:type="dxa"/>
          </w:tcPr>
          <w:p w14:paraId="596340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1.高效处理预订与入住</w:t>
            </w:r>
          </w:p>
          <w:p w14:paraId="5CA66C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2.提供精准问询与委托代办服务</w:t>
            </w:r>
          </w:p>
          <w:p w14:paraId="0C6847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3.管理客账与离店结账</w:t>
            </w:r>
          </w:p>
          <w:p w14:paraId="054D70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4.执行标准化客房清洁与检查</w:t>
            </w:r>
          </w:p>
          <w:p w14:paraId="768066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5.实时维护与报告房态信息</w:t>
            </w:r>
          </w:p>
          <w:p w14:paraId="72E2CA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6.有效处理客人投诉与突发事件</w:t>
            </w:r>
          </w:p>
          <w:p w14:paraId="043DD6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7.管理布草与客用品库存</w:t>
            </w:r>
          </w:p>
          <w:p w14:paraId="47828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8.执行日常安全巡查与记录</w:t>
            </w:r>
          </w:p>
          <w:p w14:paraId="25F5D5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9.维护客史档案与支持个性化服务</w:t>
            </w:r>
          </w:p>
          <w:p w14:paraId="264A7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10.参与运营数据分析与改进建议</w:t>
            </w:r>
          </w:p>
        </w:tc>
        <w:tc>
          <w:tcPr>
            <w:tcW w:w="2314" w:type="dxa"/>
            <w:vAlign w:val="center"/>
          </w:tcPr>
          <w:p w14:paraId="68302DD7">
            <w:pPr>
              <w:widowControl/>
              <w:adjustRightInd w:val="0"/>
              <w:snapToGrid w:val="0"/>
              <w:spacing w:line="240" w:lineRule="auto"/>
              <w:ind w:firstLine="420" w:firstLineChars="200"/>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color w:val="000000"/>
                <w:sz w:val="21"/>
                <w:szCs w:val="21"/>
                <w:shd w:val="clear" w:color="auto" w:fill="FFFFFF"/>
                <w:lang w:val="en-US" w:eastAsia="zh-CN"/>
              </w:rPr>
              <w:t>使学生了解</w:t>
            </w:r>
            <w:r>
              <w:rPr>
                <w:rFonts w:hint="eastAsia" w:ascii="仿宋" w:hAnsi="仿宋" w:eastAsia="仿宋" w:cs="仿宋"/>
                <w:color w:val="000000"/>
                <w:sz w:val="21"/>
                <w:szCs w:val="21"/>
                <w:shd w:val="clear" w:color="auto" w:fill="FFFFFF"/>
              </w:rPr>
              <w:t>客房预订管理，前厅礼宾服务，宾客关系管理，前厅服务与管理创新等内容。</w:t>
            </w:r>
            <w:r>
              <w:rPr>
                <w:rFonts w:hint="eastAsia" w:ascii="仿宋" w:hAnsi="仿宋" w:eastAsia="仿宋" w:cs="仿宋"/>
                <w:color w:val="000000"/>
                <w:sz w:val="21"/>
                <w:szCs w:val="21"/>
                <w:shd w:val="clear" w:color="auto" w:fill="FFFFFF"/>
                <w:lang w:val="en-US" w:eastAsia="zh-CN"/>
              </w:rPr>
              <w:t>以及</w:t>
            </w:r>
            <w:r>
              <w:rPr>
                <w:rFonts w:hint="eastAsia" w:ascii="仿宋" w:hAnsi="仿宋" w:eastAsia="仿宋" w:cs="仿宋"/>
                <w:color w:val="000000"/>
                <w:sz w:val="21"/>
                <w:szCs w:val="21"/>
                <w:shd w:val="clear" w:color="auto" w:fill="FFFFFF"/>
              </w:rPr>
              <w:t>客房常规卫生，客房设计与布局，对客服务，客房安全等内容。</w:t>
            </w:r>
            <w:r>
              <w:rPr>
                <w:rFonts w:hint="eastAsia" w:ascii="仿宋" w:hAnsi="仿宋" w:eastAsia="仿宋" w:cs="仿宋"/>
                <w:color w:val="000000"/>
                <w:sz w:val="21"/>
                <w:szCs w:val="21"/>
              </w:rPr>
              <w:t>总评成绩=30%（平时成绩）+30%（笔试成绩占）+40%（实践技能综合考核）</w:t>
            </w:r>
            <w:r>
              <w:rPr>
                <w:rFonts w:hint="eastAsia" w:ascii="仿宋" w:hAnsi="仿宋" w:eastAsia="仿宋" w:cs="仿宋"/>
                <w:color w:val="000000"/>
                <w:sz w:val="21"/>
                <w:szCs w:val="21"/>
                <w:lang w:eastAsia="zh-CN"/>
              </w:rPr>
              <w:t>。</w:t>
            </w:r>
          </w:p>
        </w:tc>
      </w:tr>
      <w:tr w14:paraId="25BE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6B0A33F3">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w:t>
            </w:r>
          </w:p>
        </w:tc>
        <w:tc>
          <w:tcPr>
            <w:tcW w:w="1040" w:type="dxa"/>
            <w:vAlign w:val="center"/>
          </w:tcPr>
          <w:p w14:paraId="592B34E0">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民宿数字化营销</w:t>
            </w:r>
          </w:p>
        </w:tc>
        <w:tc>
          <w:tcPr>
            <w:tcW w:w="2140" w:type="dxa"/>
          </w:tcPr>
          <w:p w14:paraId="42E4BD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1.数字营销战略与定位</w:t>
            </w:r>
          </w:p>
          <w:p w14:paraId="77FF07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2.主流平台运营与优化3.社交媒体与内容营销</w:t>
            </w:r>
          </w:p>
          <w:p w14:paraId="78820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4.搜索引擎优化与营销5.私域流量构建与运营</w:t>
            </w:r>
          </w:p>
          <w:p w14:paraId="5A885E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6.数据分析与效果评估7.在线声誉管理与公关</w:t>
            </w:r>
          </w:p>
          <w:p w14:paraId="0B3369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8.营销自动化与工具应用</w:t>
            </w:r>
          </w:p>
          <w:p w14:paraId="34FDA5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9.新兴技术与趋势应用</w:t>
            </w:r>
          </w:p>
          <w:p w14:paraId="1A638F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10.整合营销传播</w:t>
            </w:r>
          </w:p>
        </w:tc>
        <w:tc>
          <w:tcPr>
            <w:tcW w:w="2470" w:type="dxa"/>
          </w:tcPr>
          <w:p w14:paraId="1C7A63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1.制定并执行月度/季度数字化营销计划</w:t>
            </w:r>
          </w:p>
          <w:p w14:paraId="3358B4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2.优化OTA房源信息与提升排名</w:t>
            </w:r>
          </w:p>
          <w:p w14:paraId="38D4B5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3.策划与制作高互动性社交媒体内容</w:t>
            </w:r>
          </w:p>
          <w:p w14:paraId="277AD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4.运营民宿私域流量池</w:t>
            </w:r>
          </w:p>
          <w:p w14:paraId="607494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5.投放并优化在线广告6.监控、分析营销数据并产出报告</w:t>
            </w:r>
          </w:p>
          <w:p w14:paraId="3BF5A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7.高效管理在线声誉</w:t>
            </w:r>
          </w:p>
          <w:p w14:paraId="5CC90D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8.策划并执行线上促销活动</w:t>
            </w:r>
          </w:p>
          <w:p w14:paraId="7E15CF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9.探索与KOL/KOC合作推广</w:t>
            </w:r>
          </w:p>
          <w:p w14:paraId="6DE59A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10.应用AIGC工具辅助营销</w:t>
            </w:r>
          </w:p>
          <w:p w14:paraId="557F2B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p>
        </w:tc>
        <w:tc>
          <w:tcPr>
            <w:tcW w:w="2314" w:type="dxa"/>
            <w:vAlign w:val="center"/>
          </w:tcPr>
          <w:p w14:paraId="1BAD3E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kern w:val="0"/>
                <w:sz w:val="21"/>
                <w:szCs w:val="21"/>
              </w:rPr>
              <w:t>通过教学，通过对课程的学习，让学生们了解并掌握数字化营销的基本知识，最新发展趋势以及相关原理，掌握并了解微博营销、微信营销、APP营销、社群营销、新兴自媒体营销以及户外新媒体营销等新媒体营销的概念、特征、营销方式及主要载体，并通过案例分析，使得学生能够接触到最新的新媒体营销策略。</w:t>
            </w:r>
            <w:r>
              <w:rPr>
                <w:rFonts w:hint="eastAsia" w:ascii="仿宋" w:hAnsi="仿宋" w:eastAsia="仿宋" w:cs="仿宋"/>
                <w:kern w:val="0"/>
                <w:sz w:val="21"/>
                <w:szCs w:val="21"/>
                <w:lang w:val="en-US" w:eastAsia="zh-CN"/>
              </w:rPr>
              <w:t>总评为</w:t>
            </w:r>
            <w:r>
              <w:rPr>
                <w:rFonts w:hint="eastAsia" w:ascii="仿宋" w:hAnsi="仿宋" w:eastAsia="仿宋" w:cs="仿宋"/>
                <w:kern w:val="0"/>
                <w:sz w:val="21"/>
                <w:szCs w:val="21"/>
              </w:rPr>
              <w:t>形成性考核50%＋终结性考核50%。</w:t>
            </w:r>
          </w:p>
        </w:tc>
      </w:tr>
      <w:tr w14:paraId="5A88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79852E94">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w:t>
            </w:r>
          </w:p>
        </w:tc>
        <w:tc>
          <w:tcPr>
            <w:tcW w:w="1040" w:type="dxa"/>
            <w:vAlign w:val="center"/>
          </w:tcPr>
          <w:p w14:paraId="678DB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仿宋" w:hAnsi="仿宋" w:eastAsia="仿宋" w:cs="仿宋"/>
                <w:b/>
                <w:bCs/>
                <w:color w:val="auto"/>
                <w:sz w:val="21"/>
                <w:szCs w:val="21"/>
                <w:lang w:val="en-US" w:eastAsia="zh-CN"/>
              </w:rPr>
            </w:pPr>
            <w:r>
              <w:rPr>
                <w:rFonts w:hint="default" w:ascii="Verdana" w:hAnsi="Verdana" w:cs="Verdana"/>
                <w:i w:val="0"/>
                <w:iCs w:val="0"/>
                <w:caps w:val="0"/>
                <w:color w:val="323232"/>
                <w:spacing w:val="0"/>
                <w:sz w:val="18"/>
                <w:szCs w:val="18"/>
                <w:shd w:val="clear" w:fill="FFFFFF"/>
              </w:rPr>
              <w:t>酒水与咖啡的品鉴和调制</w:t>
            </w:r>
          </w:p>
        </w:tc>
        <w:tc>
          <w:tcPr>
            <w:tcW w:w="2140" w:type="dxa"/>
          </w:tcPr>
          <w:p w14:paraId="62E980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1.酒水基础知识与文化；</w:t>
            </w:r>
          </w:p>
          <w:p w14:paraId="3A0F4A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2.咖啡豆知识与产区风味；</w:t>
            </w:r>
          </w:p>
          <w:p w14:paraId="5B6B7C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3.感官品鉴技能培养；</w:t>
            </w:r>
          </w:p>
          <w:p w14:paraId="4E4881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4.经典咖啡饮品制作；</w:t>
            </w:r>
          </w:p>
          <w:p w14:paraId="72CA6C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5.经典鸡尾酒调制技艺；</w:t>
            </w:r>
          </w:p>
          <w:p w14:paraId="19FC6B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6.饮品搭配与菜单设计；</w:t>
            </w:r>
          </w:p>
          <w:p w14:paraId="4DCC61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7.吧台运营与成本控制；</w:t>
            </w:r>
          </w:p>
          <w:p w14:paraId="646D0A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8.在地特色饮品开发；</w:t>
            </w:r>
          </w:p>
          <w:p w14:paraId="7E9944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9.服务规范与沟通技巧；</w:t>
            </w:r>
          </w:p>
          <w:p w14:paraId="5B4829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10.安全与法规。</w:t>
            </w:r>
          </w:p>
        </w:tc>
        <w:tc>
          <w:tcPr>
            <w:tcW w:w="2470" w:type="dxa"/>
          </w:tcPr>
          <w:p w14:paraId="009EFC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1.进行酒水/咖啡豆基础品鉴与风味描述；</w:t>
            </w:r>
          </w:p>
          <w:p w14:paraId="2A1F55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2.规范操作咖啡设备制作意式浓缩及奶咖；</w:t>
            </w:r>
          </w:p>
          <w:p w14:paraId="17C70D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3.独立完成手冲咖啡/冷萃咖啡制作；</w:t>
            </w:r>
          </w:p>
          <w:p w14:paraId="1502E7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4.按标准配方调制经典鸡尾酒；</w:t>
            </w:r>
          </w:p>
          <w:p w14:paraId="75AC2F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5.为客人提供专业的饮品推荐；</w:t>
            </w:r>
          </w:p>
          <w:p w14:paraId="0E1B64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6.执行吧台日常运营流程；</w:t>
            </w:r>
          </w:p>
          <w:p w14:paraId="73BD9E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7.参与饮品成本核算与库存管理；</w:t>
            </w:r>
          </w:p>
          <w:p w14:paraId="44CC09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8.开发一款民宿在地特色饮品。</w:t>
            </w:r>
          </w:p>
          <w:p w14:paraId="0FB3D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9.处理简单设备故障与维护；</w:t>
            </w:r>
          </w:p>
          <w:p w14:paraId="7330B0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10.遵守安全服务规范。</w:t>
            </w:r>
          </w:p>
        </w:tc>
        <w:tc>
          <w:tcPr>
            <w:tcW w:w="2314" w:type="dxa"/>
            <w:vAlign w:val="center"/>
          </w:tcPr>
          <w:p w14:paraId="037C1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kern w:val="0"/>
                <w:sz w:val="21"/>
                <w:szCs w:val="21"/>
              </w:rPr>
              <w:t>通过教学，使学生掌握酒水的鉴赏与调酒</w:t>
            </w:r>
            <w:r>
              <w:rPr>
                <w:rFonts w:hint="eastAsia" w:ascii="仿宋" w:hAnsi="仿宋" w:eastAsia="仿宋" w:cs="仿宋"/>
                <w:kern w:val="0"/>
                <w:sz w:val="21"/>
                <w:szCs w:val="21"/>
                <w:lang w:eastAsia="zh-CN"/>
              </w:rPr>
              <w:t>；咖啡的品鉴与制作</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注重将理论知识与实践操作相结合；鼓励学生发挥创新思维，尝试不同的鸡尾酒和咖啡制作方法和技巧。总评为</w:t>
            </w:r>
            <w:r>
              <w:rPr>
                <w:rFonts w:hint="eastAsia" w:ascii="仿宋" w:hAnsi="仿宋" w:eastAsia="仿宋" w:cs="仿宋"/>
                <w:kern w:val="0"/>
                <w:sz w:val="21"/>
                <w:szCs w:val="21"/>
              </w:rPr>
              <w:t>形成性考核50%＋终结性考核50%。</w:t>
            </w:r>
          </w:p>
        </w:tc>
      </w:tr>
      <w:tr w14:paraId="7ABE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2A59771F">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w:t>
            </w:r>
          </w:p>
        </w:tc>
        <w:tc>
          <w:tcPr>
            <w:tcW w:w="1040" w:type="dxa"/>
            <w:vAlign w:val="center"/>
          </w:tcPr>
          <w:p w14:paraId="5481DE97">
            <w:pPr>
              <w:adjustRightInd w:val="0"/>
              <w:snapToGrid w:val="0"/>
              <w:spacing w:line="240" w:lineRule="exact"/>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民宿安全管理</w:t>
            </w:r>
          </w:p>
        </w:tc>
        <w:tc>
          <w:tcPr>
            <w:tcW w:w="2140" w:type="dxa"/>
          </w:tcPr>
          <w:p w14:paraId="6C53BC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1.安全法规与合规管理2.消防安全管理体系</w:t>
            </w:r>
          </w:p>
          <w:p w14:paraId="0F3747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3.治安防范与人身安全保障</w:t>
            </w:r>
          </w:p>
          <w:p w14:paraId="2FE975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4.食品安全风险控制</w:t>
            </w:r>
          </w:p>
          <w:p w14:paraId="792ADB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5.设施设备运行与维护安全</w:t>
            </w:r>
          </w:p>
          <w:p w14:paraId="61CD82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6.突发事件应急管理与预案</w:t>
            </w:r>
          </w:p>
          <w:p w14:paraId="142E98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7.运营环境与公共卫生安全</w:t>
            </w:r>
          </w:p>
          <w:p w14:paraId="32EB2F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8.信息安全与隐私保护</w:t>
            </w:r>
          </w:p>
          <w:p w14:paraId="60BB1D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9.安全文化建设与培训体系</w:t>
            </w:r>
          </w:p>
          <w:p w14:paraId="36AB2C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10.保险与风险转移策略</w:t>
            </w:r>
          </w:p>
        </w:tc>
        <w:tc>
          <w:tcPr>
            <w:tcW w:w="2470" w:type="dxa"/>
          </w:tcPr>
          <w:p w14:paraId="06421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1.建立并维护安全管理档案与制度</w:t>
            </w:r>
          </w:p>
          <w:p w14:paraId="6FF298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2.执行日常安全巡检与隐患排查</w:t>
            </w:r>
          </w:p>
          <w:p w14:paraId="5268E1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3.组织消防安全培训与应急演练</w:t>
            </w:r>
          </w:p>
          <w:p w14:paraId="04BC5C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4.管理监控系统与治安巡查</w:t>
            </w:r>
          </w:p>
          <w:p w14:paraId="6427EB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5.确保食品安全关键控制点落实</w:t>
            </w:r>
          </w:p>
          <w:p w14:paraId="6042C2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6.处理突发事件与启动应急预案</w:t>
            </w:r>
          </w:p>
          <w:p w14:paraId="564225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7.管理维护设施设备安全运行</w:t>
            </w:r>
          </w:p>
          <w:p w14:paraId="34DE2D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8.主导内部安全审核与迎接外部检查</w:t>
            </w:r>
          </w:p>
          <w:p w14:paraId="662E6F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9.进行安全事故调查分析与整改</w:t>
            </w:r>
          </w:p>
          <w:p w14:paraId="31F337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10.开展员工安全意识教育与沟通</w:t>
            </w:r>
          </w:p>
          <w:p w14:paraId="55C7DC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11.评估与优化保险方案</w:t>
            </w:r>
          </w:p>
          <w:p w14:paraId="1E561E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12.维护客人信息安全</w:t>
            </w:r>
          </w:p>
        </w:tc>
        <w:tc>
          <w:tcPr>
            <w:tcW w:w="2314" w:type="dxa"/>
            <w:vAlign w:val="center"/>
          </w:tcPr>
          <w:p w14:paraId="62F39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vertAlign w:val="baseline"/>
                <w:lang w:val="en-US" w:eastAsia="zh-CN" w:bidi="ar"/>
              </w:rPr>
            </w:pPr>
            <w:r>
              <w:rPr>
                <w:rFonts w:hint="eastAsia" w:ascii="仿宋" w:hAnsi="仿宋" w:eastAsia="仿宋" w:cs="仿宋"/>
                <w:kern w:val="0"/>
                <w:sz w:val="21"/>
                <w:szCs w:val="21"/>
                <w:highlight w:val="none"/>
              </w:rPr>
              <w:t>通过教学，使学生掌握民宿安全管理的基本知识，熟悉民宿建筑安全、民宿设施设备安全、民宿消防安全，并能妥善处置民宿日常运营中的安全隐患，掌握自然灾害防治措施、熟悉应急预案的编制等。考核方式上，采用形成性与终结性评价相结合的理论考试、阶段测试等考核方式。理论考试（50%）+阶段测试（50%）。</w:t>
            </w:r>
          </w:p>
        </w:tc>
      </w:tr>
    </w:tbl>
    <w:p w14:paraId="28EE6044">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(3)专业拓展课程 </w:t>
      </w:r>
    </w:p>
    <w:p w14:paraId="3E27E610">
      <w:pPr>
        <w:spacing w:after="156" w:afterLines="50" w:line="440" w:lineRule="exact"/>
        <w:jc w:val="center"/>
        <w:rPr>
          <w:rFonts w:hint="eastAsia" w:ascii="仿宋" w:hAnsi="仿宋" w:eastAsia="仿宋" w:cs="宋体"/>
          <w:b/>
          <w:color w:val="auto"/>
          <w:kern w:val="0"/>
          <w:sz w:val="21"/>
          <w:szCs w:val="21"/>
          <w:highlight w:val="none"/>
          <w:lang w:val="en-US" w:eastAsia="zh-CN" w:bidi="ar-SA"/>
        </w:rPr>
      </w:pPr>
      <w:r>
        <w:rPr>
          <w:rFonts w:hint="eastAsia" w:ascii="仿宋" w:hAnsi="仿宋" w:eastAsia="仿宋" w:cs="宋体"/>
          <w:b/>
          <w:color w:val="auto"/>
          <w:kern w:val="0"/>
          <w:sz w:val="21"/>
          <w:szCs w:val="21"/>
          <w:highlight w:val="none"/>
          <w:lang w:val="en-US" w:eastAsia="zh-CN" w:bidi="ar-SA"/>
        </w:rPr>
        <w:t>表6 专业拓展课程说明表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36" w:type="dxa"/>
          <w:left w:w="36" w:type="dxa"/>
          <w:bottom w:w="36" w:type="dxa"/>
          <w:right w:w="36" w:type="dxa"/>
        </w:tblCellMar>
      </w:tblPr>
      <w:tblGrid>
        <w:gridCol w:w="473"/>
        <w:gridCol w:w="1071"/>
        <w:gridCol w:w="2710"/>
        <w:gridCol w:w="3155"/>
        <w:gridCol w:w="969"/>
      </w:tblGrid>
      <w:tr w14:paraId="084B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282" w:type="pct"/>
            <w:shd w:val="clear" w:color="auto" w:fill="FFFFFF"/>
            <w:vAlign w:val="center"/>
          </w:tcPr>
          <w:p w14:paraId="60914EC5">
            <w:pPr>
              <w:adjustRightInd w:val="0"/>
              <w:snapToGrid w:val="0"/>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序号</w:t>
            </w:r>
          </w:p>
        </w:tc>
        <w:tc>
          <w:tcPr>
            <w:tcW w:w="639" w:type="pct"/>
            <w:shd w:val="clear" w:color="auto" w:fill="FFFFFF"/>
            <w:vAlign w:val="center"/>
          </w:tcPr>
          <w:p w14:paraId="7521D70F">
            <w:pPr>
              <w:adjustRightInd w:val="0"/>
              <w:snapToGrid w:val="0"/>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课程名称</w:t>
            </w:r>
          </w:p>
        </w:tc>
        <w:tc>
          <w:tcPr>
            <w:tcW w:w="1617" w:type="pct"/>
            <w:shd w:val="clear" w:color="auto" w:fill="FFFFFF"/>
            <w:vAlign w:val="center"/>
          </w:tcPr>
          <w:p w14:paraId="545E6A61">
            <w:pPr>
              <w:adjustRightInd w:val="0"/>
              <w:snapToGrid w:val="0"/>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教学目标</w:t>
            </w:r>
          </w:p>
        </w:tc>
        <w:tc>
          <w:tcPr>
            <w:tcW w:w="1882" w:type="pct"/>
            <w:shd w:val="clear" w:color="auto" w:fill="FFFFFF"/>
            <w:vAlign w:val="center"/>
          </w:tcPr>
          <w:p w14:paraId="7166B4A5">
            <w:pPr>
              <w:adjustRightInd w:val="0"/>
              <w:snapToGrid w:val="0"/>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主要内容和教学要求</w:t>
            </w:r>
          </w:p>
        </w:tc>
        <w:tc>
          <w:tcPr>
            <w:tcW w:w="578" w:type="pct"/>
            <w:shd w:val="clear" w:color="auto" w:fill="FFFFFF"/>
            <w:vAlign w:val="center"/>
          </w:tcPr>
          <w:p w14:paraId="04DACF89">
            <w:pPr>
              <w:adjustRightInd w:val="0"/>
              <w:snapToGrid w:val="0"/>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参考学时</w:t>
            </w:r>
          </w:p>
        </w:tc>
      </w:tr>
      <w:tr w14:paraId="582F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540" w:hRule="atLeast"/>
          <w:jc w:val="center"/>
        </w:trPr>
        <w:tc>
          <w:tcPr>
            <w:tcW w:w="282" w:type="pct"/>
            <w:shd w:val="clear" w:color="auto" w:fill="FFFFFF"/>
            <w:vAlign w:val="center"/>
          </w:tcPr>
          <w:p w14:paraId="46EBDF35">
            <w:pPr>
              <w:widowControl/>
              <w:adjustRightInd w:val="0"/>
              <w:snapToGrid w:val="0"/>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rPr>
              <w:t>1</w:t>
            </w:r>
          </w:p>
        </w:tc>
        <w:tc>
          <w:tcPr>
            <w:tcW w:w="639" w:type="pct"/>
            <w:shd w:val="clear" w:color="auto" w:fill="FFFFFF"/>
            <w:vAlign w:val="center"/>
          </w:tcPr>
          <w:p w14:paraId="26899460">
            <w:pPr>
              <w:widowControl/>
              <w:adjustRightInd w:val="0"/>
              <w:snapToGrid w:val="0"/>
              <w:spacing w:line="240" w:lineRule="auto"/>
              <w:jc w:val="both"/>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民宿环境艺术</w:t>
            </w:r>
          </w:p>
        </w:tc>
        <w:tc>
          <w:tcPr>
            <w:tcW w:w="1617" w:type="pct"/>
            <w:shd w:val="clear" w:color="auto" w:fill="FFFFFF"/>
            <w:vAlign w:val="center"/>
          </w:tcPr>
          <w:p w14:paraId="4E6F20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让学生了解民宿环境设计的基本原理和方法，掌握民宿空间规划和布局的技巧，培养学生的创新意识和实践能力，使学生能够独立完成民宿环境设计项目。</w:t>
            </w:r>
          </w:p>
        </w:tc>
        <w:tc>
          <w:tcPr>
            <w:tcW w:w="1882" w:type="pct"/>
            <w:shd w:val="clear" w:color="auto" w:fill="FFFFFF"/>
            <w:vAlign w:val="center"/>
          </w:tcPr>
          <w:p w14:paraId="5901E4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介绍民宿环境设计的基本理论和概念；讲解民宿空间的构成和分类、设计原则、设计规划、设计内容、设计要点等；介绍民宿空间中不同功能区域；探讨如何通过材料选择、色彩搭配、照明设计、绿化配置等手段来营造舒适、美观的民宿环境；介绍民宿环境中常见的问题及解决方法。</w:t>
            </w:r>
          </w:p>
          <w:p w14:paraId="455C36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注重将理论知识与实践操作相结合；在教学过程中，要鼓励学生发挥创新思维，提出新颖的设计理念和方案；同时，也要注重培养学生的批判性思维和解决问题的能力。</w:t>
            </w:r>
          </w:p>
        </w:tc>
        <w:tc>
          <w:tcPr>
            <w:tcW w:w="578" w:type="pct"/>
            <w:shd w:val="clear" w:color="auto" w:fill="FFFFFF"/>
            <w:vAlign w:val="center"/>
          </w:tcPr>
          <w:p w14:paraId="65319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4476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49785507">
            <w:pPr>
              <w:widowControl/>
              <w:adjustRightInd w:val="0"/>
              <w:snapToGrid w:val="0"/>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rPr>
              <w:t>2</w:t>
            </w:r>
          </w:p>
        </w:tc>
        <w:tc>
          <w:tcPr>
            <w:tcW w:w="639" w:type="pct"/>
            <w:shd w:val="clear" w:color="auto" w:fill="FFFFFF"/>
            <w:vAlign w:val="center"/>
          </w:tcPr>
          <w:p w14:paraId="4B11D053">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shd w:val="clear" w:color="auto" w:fill="FFFFFF"/>
              </w:rPr>
              <w:t>摄影</w:t>
            </w:r>
          </w:p>
        </w:tc>
        <w:tc>
          <w:tcPr>
            <w:tcW w:w="1617" w:type="pct"/>
            <w:shd w:val="clear" w:color="auto" w:fill="FFFFFF"/>
            <w:vAlign w:val="center"/>
          </w:tcPr>
          <w:p w14:paraId="423B44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通过本课程的学习，使学生掌握摄影技能。</w:t>
            </w:r>
          </w:p>
        </w:tc>
        <w:tc>
          <w:tcPr>
            <w:tcW w:w="1882" w:type="pct"/>
            <w:shd w:val="clear" w:color="auto" w:fill="FFFFFF"/>
            <w:vAlign w:val="center"/>
          </w:tcPr>
          <w:p w14:paraId="3310F5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摄影的方法。使学生掌握摄影技能。</w:t>
            </w:r>
          </w:p>
        </w:tc>
        <w:tc>
          <w:tcPr>
            <w:tcW w:w="578" w:type="pct"/>
            <w:shd w:val="clear" w:color="auto" w:fill="FFFFFF"/>
            <w:vAlign w:val="center"/>
          </w:tcPr>
          <w:p w14:paraId="552661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2C23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7539D4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639" w:type="pct"/>
            <w:shd w:val="clear" w:color="auto" w:fill="FFFFFF"/>
            <w:vAlign w:val="center"/>
          </w:tcPr>
          <w:p w14:paraId="2E314D98">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shd w:val="clear" w:color="auto" w:fill="FFFFFF"/>
                <w:lang w:val="en-US" w:eastAsia="zh-CN"/>
              </w:rPr>
              <w:t>茶艺茶道</w:t>
            </w:r>
          </w:p>
        </w:tc>
        <w:tc>
          <w:tcPr>
            <w:tcW w:w="1617" w:type="pct"/>
            <w:shd w:val="clear" w:color="auto" w:fill="FFFFFF"/>
            <w:vAlign w:val="center"/>
          </w:tcPr>
          <w:p w14:paraId="0186AD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通过本课程的学习，使学生掌握茶叶冲泡技艺，茶艺演示的流程和技能，培养茶艺美学意识</w:t>
            </w:r>
          </w:p>
        </w:tc>
        <w:tc>
          <w:tcPr>
            <w:tcW w:w="1882" w:type="pct"/>
            <w:shd w:val="clear" w:color="auto" w:fill="FFFFFF"/>
            <w:vAlign w:val="center"/>
          </w:tcPr>
          <w:p w14:paraId="4BE703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茶艺基本概念，茶艺美学，茶叶冲泡技艺，茶艺礼仪，茶艺演示，茶事服务等。</w:t>
            </w:r>
          </w:p>
          <w:p w14:paraId="4B7050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培养学生相当于初、中级茶艺师和评茶员的的技能。</w:t>
            </w:r>
          </w:p>
        </w:tc>
        <w:tc>
          <w:tcPr>
            <w:tcW w:w="578" w:type="pct"/>
            <w:shd w:val="clear" w:color="auto" w:fill="FFFFFF"/>
            <w:vAlign w:val="center"/>
          </w:tcPr>
          <w:p w14:paraId="4F5999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62E0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2891E0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639" w:type="pct"/>
            <w:shd w:val="clear" w:color="auto" w:fill="FFFFFF"/>
            <w:vAlign w:val="center"/>
          </w:tcPr>
          <w:p w14:paraId="67698BFB">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旅游生活美学</w:t>
            </w:r>
          </w:p>
        </w:tc>
        <w:tc>
          <w:tcPr>
            <w:tcW w:w="1617" w:type="pct"/>
            <w:shd w:val="clear" w:color="auto" w:fill="FFFFFF"/>
            <w:vAlign w:val="center"/>
          </w:tcPr>
          <w:p w14:paraId="4EAFD0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让学生了解旅游审美的基本原理和方法，掌握旅游景观审美的主要内容与特点，并学会分析旅游者的审美心理和审美感受。</w:t>
            </w:r>
          </w:p>
        </w:tc>
        <w:tc>
          <w:tcPr>
            <w:tcW w:w="1882" w:type="pct"/>
            <w:shd w:val="clear" w:color="auto" w:fill="FFFFFF"/>
            <w:vAlign w:val="center"/>
          </w:tcPr>
          <w:p w14:paraId="03E7B3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介绍旅游美学的基本概念、发展历程和理论体系；讲解各类旅游景观的审美特征和审美方法；分析旅游者的审美心理活动和审美需求，探讨如何根据旅游者的心理特征提供个性化的审美服务；探讨旅游美学与文化的关系。</w:t>
            </w:r>
          </w:p>
          <w:p w14:paraId="31D6D7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注重将理论知识与实践操作相结合；要注重学生的审美体验；鼓励学生发挥创新思维，培养学生的创新意识和能力。</w:t>
            </w:r>
          </w:p>
        </w:tc>
        <w:tc>
          <w:tcPr>
            <w:tcW w:w="578" w:type="pct"/>
            <w:shd w:val="clear" w:color="auto" w:fill="FFFFFF"/>
            <w:vAlign w:val="center"/>
          </w:tcPr>
          <w:p w14:paraId="03D26F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572E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7BE912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639" w:type="pct"/>
            <w:shd w:val="clear" w:color="auto" w:fill="FFFFFF"/>
            <w:vAlign w:val="center"/>
          </w:tcPr>
          <w:p w14:paraId="3A8E0293">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shd w:val="clear" w:color="auto" w:fill="FFFFFF"/>
                <w:lang w:val="en-US" w:eastAsia="zh-CN"/>
              </w:rPr>
              <w:t>插花艺术</w:t>
            </w:r>
          </w:p>
        </w:tc>
        <w:tc>
          <w:tcPr>
            <w:tcW w:w="1617" w:type="pct"/>
            <w:shd w:val="clear" w:color="auto" w:fill="FFFFFF"/>
            <w:vAlign w:val="center"/>
          </w:tcPr>
          <w:p w14:paraId="5B3BA0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使学生了解中、西方插花的历史，掌握插花艺术学的基本知识，领悟插花造型与鉴赏的基本原理，提高学生对插花、盆景与压花等花卉艺术品的创作与应用能力，提高学生的专业素养和就业能力；同时，增强学生的艺术修养，培养学生对花卉艺术品的鉴赏力，促进学生综合素质的提高。</w:t>
            </w:r>
          </w:p>
        </w:tc>
        <w:tc>
          <w:tcPr>
            <w:tcW w:w="1882" w:type="pct"/>
            <w:shd w:val="clear" w:color="auto" w:fill="FFFFFF"/>
            <w:vAlign w:val="center"/>
          </w:tcPr>
          <w:p w14:paraId="0F4614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教学内容包括插花的定义与范畴，花卉装饰的意义、方式与规律，插花艺术的特点及效果，插花的艺术流派及其风格，插花的原理，基本造型，花材和花器的选择，花材的整理加工和保养、造型技法。教学采用讲授式教学法、案例教学法、示范教学法，考核总评成绩＝40%（平时成绩）+60%（结课考核）。</w:t>
            </w:r>
          </w:p>
        </w:tc>
        <w:tc>
          <w:tcPr>
            <w:tcW w:w="578" w:type="pct"/>
            <w:shd w:val="clear" w:color="auto" w:fill="FFFFFF"/>
            <w:vAlign w:val="center"/>
          </w:tcPr>
          <w:p w14:paraId="3E30E3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12A8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519ABF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639" w:type="pct"/>
            <w:shd w:val="clear" w:color="auto" w:fill="FFFFFF"/>
            <w:vAlign w:val="center"/>
          </w:tcPr>
          <w:p w14:paraId="37416EF0">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民宿</w:t>
            </w:r>
            <w:r>
              <w:rPr>
                <w:rFonts w:hint="eastAsia" w:ascii="仿宋" w:hAnsi="仿宋" w:eastAsia="仿宋" w:cs="仿宋"/>
                <w:b/>
                <w:bCs/>
                <w:color w:val="000000"/>
                <w:kern w:val="0"/>
                <w:sz w:val="21"/>
                <w:szCs w:val="21"/>
                <w:highlight w:val="none"/>
                <w:lang w:val="en-US" w:eastAsia="zh-CN"/>
              </w:rPr>
              <w:t>陈设设计</w:t>
            </w:r>
          </w:p>
        </w:tc>
        <w:tc>
          <w:tcPr>
            <w:tcW w:w="1617" w:type="pct"/>
            <w:shd w:val="clear" w:color="auto" w:fill="FFFFFF"/>
            <w:vAlign w:val="center"/>
          </w:tcPr>
          <w:p w14:paraId="2A3E17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掌握民宿陈设设计的基本概念、发展历程和风格特点，了解不同地域文化对民宿陈设设计的影响，让学生了解民宿陈设设计的基本原则和方法，培养学生的创新意识和实践能力。</w:t>
            </w:r>
          </w:p>
        </w:tc>
        <w:tc>
          <w:tcPr>
            <w:tcW w:w="1882" w:type="pct"/>
            <w:shd w:val="clear" w:color="auto" w:fill="FFFFFF"/>
            <w:vAlign w:val="center"/>
          </w:tcPr>
          <w:p w14:paraId="73E30B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介绍民宿陈设设计的基本概念、原则和方法；讲解民宿空间规划和布局的基本原则和技巧；介绍色彩搭配和灯光设计在民宿陈设中的重要性；讲解如何选择合适的装饰品和家具来体现民宿的风格和特点。</w:t>
            </w:r>
          </w:p>
          <w:p w14:paraId="5290DF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注重将理论知识与实践操作相结合；注重创新培养：鼓励学生发挥创新思维，培养学生的创新意识和能力。</w:t>
            </w:r>
          </w:p>
        </w:tc>
        <w:tc>
          <w:tcPr>
            <w:tcW w:w="578" w:type="pct"/>
            <w:shd w:val="clear" w:color="auto" w:fill="FFFFFF"/>
            <w:vAlign w:val="center"/>
          </w:tcPr>
          <w:p w14:paraId="71F8F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3AF2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4A382C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639" w:type="pct"/>
            <w:shd w:val="clear" w:color="auto" w:fill="FFFFFF"/>
            <w:vAlign w:val="center"/>
          </w:tcPr>
          <w:p w14:paraId="1F9D7431">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乡村文旅运营</w:t>
            </w:r>
          </w:p>
        </w:tc>
        <w:tc>
          <w:tcPr>
            <w:tcW w:w="1617" w:type="pct"/>
            <w:shd w:val="clear" w:color="auto" w:fill="FFFFFF"/>
            <w:vAlign w:val="center"/>
          </w:tcPr>
          <w:p w14:paraId="5D4F4C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使学生全面了解乡村文旅的基本概念、特点和发展趋势，掌握乡村文旅运营的相关理论知识和实践技能。培养学生的市场分析能力、项目策划能力、运营管理能力和创新能力，使学生能够独立完成乡村文旅项目的策划、运营和管理工作。</w:t>
            </w:r>
          </w:p>
        </w:tc>
        <w:tc>
          <w:tcPr>
            <w:tcW w:w="1882" w:type="pct"/>
            <w:shd w:val="clear" w:color="auto" w:fill="FFFFFF"/>
            <w:vAlign w:val="center"/>
          </w:tcPr>
          <w:p w14:paraId="2B4A35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教学内容包括乡村文旅概述、乡村文旅市场分析、乡村文旅项目策划、乡村文旅运营管理、乡村文旅创新发展，探讨乡村文旅的创新发展路径和策略，包括文化创新、产品创新、技术创新等。</w:t>
            </w:r>
          </w:p>
          <w:p w14:paraId="1C5B7B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教学要求注重将理论知识与实践操作相结合增强学生的实践能力和解决问题的能力；鼓励学生发挥创新思维，积极参与课堂讨论和项目策划，培养学生的创新意识和创新能力。</w:t>
            </w:r>
          </w:p>
          <w:p w14:paraId="0C0D6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kern w:val="0"/>
                <w:sz w:val="21"/>
                <w:szCs w:val="21"/>
                <w:highlight w:val="none"/>
                <w:lang w:val="en-US" w:eastAsia="zh-CN"/>
              </w:rPr>
            </w:pPr>
          </w:p>
        </w:tc>
        <w:tc>
          <w:tcPr>
            <w:tcW w:w="578" w:type="pct"/>
            <w:shd w:val="clear" w:color="auto" w:fill="FFFFFF"/>
            <w:vAlign w:val="center"/>
          </w:tcPr>
          <w:p w14:paraId="0AB60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r w14:paraId="777A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282" w:type="pct"/>
            <w:shd w:val="clear" w:color="auto" w:fill="FFFFFF"/>
            <w:vAlign w:val="center"/>
          </w:tcPr>
          <w:p w14:paraId="19EA2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639" w:type="pct"/>
            <w:shd w:val="clear" w:color="auto" w:fill="FFFFFF"/>
            <w:vAlign w:val="center"/>
          </w:tcPr>
          <w:p w14:paraId="23F091EE">
            <w:pPr>
              <w:widowControl/>
              <w:adjustRightInd w:val="0"/>
              <w:snapToGrid w:val="0"/>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民宿轻食制作</w:t>
            </w:r>
          </w:p>
        </w:tc>
        <w:tc>
          <w:tcPr>
            <w:tcW w:w="1617" w:type="pct"/>
            <w:shd w:val="clear" w:color="auto" w:fill="FFFFFF"/>
            <w:vAlign w:val="center"/>
          </w:tcPr>
          <w:p w14:paraId="5440B7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lang w:val="en-US" w:eastAsia="zh-CN"/>
              </w:rPr>
              <w:t>让学生了解轻食的概念，掌握轻食的基本制作方法，并培养健康饮食意识。</w:t>
            </w:r>
          </w:p>
        </w:tc>
        <w:tc>
          <w:tcPr>
            <w:tcW w:w="1882" w:type="pct"/>
            <w:shd w:val="clear" w:color="auto" w:fill="FFFFFF"/>
            <w:vAlign w:val="center"/>
          </w:tcPr>
          <w:p w14:paraId="7FDBD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轻食的概念、特点和益处；食材选择与搭配，轻食制作的基本步骤、注意事项，让学生了解和尝试制作。指导如何根据民宿的特色和顾客需求设计轻食菜单，包括菜品的搭配、命名和定价等。</w:t>
            </w:r>
          </w:p>
          <w:p w14:paraId="4A36D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注重理论与实践相结合，通过讲解、示范和实践相结合的方式，提高学生的动手能力；鼓励学生发挥创意，尝试创新轻食菜品，提升菜品设计和创新能力。</w:t>
            </w:r>
          </w:p>
        </w:tc>
        <w:tc>
          <w:tcPr>
            <w:tcW w:w="578" w:type="pct"/>
            <w:shd w:val="clear" w:color="auto" w:fill="FFFFFF"/>
            <w:vAlign w:val="center"/>
          </w:tcPr>
          <w:p w14:paraId="414C43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r>
    </w:tbl>
    <w:p w14:paraId="63116DE7">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3.实践性教学环节</w:t>
      </w:r>
    </w:p>
    <w:p w14:paraId="7332DC2F">
      <w:pPr>
        <w:pBdr>
          <w:top w:val="none" w:color="000000" w:sz="0" w:space="0"/>
          <w:left w:val="none" w:color="000000" w:sz="0" w:space="0"/>
          <w:bottom w:val="none" w:color="000000" w:sz="0" w:space="0"/>
          <w:right w:val="none" w:color="000000" w:sz="0" w:space="0"/>
          <w:between w:val="none" w:color="000000" w:sz="0" w:space="0"/>
        </w:pBdr>
        <w:adjustRightInd w:val="0"/>
        <w:snapToGrid w:val="0"/>
        <w:spacing w:line="300" w:lineRule="auto"/>
        <w:jc w:val="center"/>
        <w:rPr>
          <w:rFonts w:hint="eastAsia" w:ascii="黑体" w:hAnsi="黑体" w:eastAsia="黑体" w:cs="黑体"/>
          <w:kern w:val="0"/>
          <w:sz w:val="24"/>
          <w:lang w:eastAsia="zh-CN"/>
        </w:rPr>
      </w:pPr>
      <w:r>
        <w:rPr>
          <w:rFonts w:hint="eastAsia" w:ascii="黑体" w:hAnsi="黑体" w:eastAsia="黑体" w:cs="黑体"/>
          <w:kern w:val="0"/>
          <w:sz w:val="24"/>
        </w:rPr>
        <w:t>表</w:t>
      </w:r>
      <w:r>
        <w:rPr>
          <w:rFonts w:hint="eastAsia" w:ascii="黑体" w:hAnsi="黑体" w:eastAsia="黑体" w:cs="黑体"/>
          <w:kern w:val="0"/>
          <w:sz w:val="24"/>
          <w:lang w:val="en-US" w:eastAsia="zh-CN"/>
        </w:rPr>
        <w:t>7</w:t>
      </w:r>
      <w:r>
        <w:rPr>
          <w:rFonts w:hint="eastAsia" w:ascii="黑体" w:hAnsi="黑体" w:eastAsia="黑体" w:cs="黑体"/>
          <w:kern w:val="0"/>
          <w:sz w:val="24"/>
        </w:rPr>
        <w:t xml:space="preserve"> </w:t>
      </w:r>
      <w:r>
        <w:rPr>
          <w:rFonts w:hint="eastAsia" w:ascii="黑体" w:hAnsi="黑体" w:eastAsia="黑体" w:cs="黑体"/>
          <w:kern w:val="0"/>
          <w:sz w:val="24"/>
          <w:lang w:val="en-US" w:eastAsia="zh-CN"/>
        </w:rPr>
        <w:t>实践性教学说明表</w:t>
      </w:r>
    </w:p>
    <w:tbl>
      <w:tblPr>
        <w:tblStyle w:val="6"/>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582"/>
        <w:gridCol w:w="567"/>
        <w:gridCol w:w="3544"/>
        <w:gridCol w:w="1403"/>
        <w:gridCol w:w="1007"/>
        <w:gridCol w:w="1176"/>
      </w:tblGrid>
      <w:tr w14:paraId="5AE0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26C64C2C">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实践课目</w:t>
            </w:r>
          </w:p>
        </w:tc>
        <w:tc>
          <w:tcPr>
            <w:tcW w:w="582" w:type="dxa"/>
            <w:noWrap w:val="0"/>
            <w:vAlign w:val="center"/>
          </w:tcPr>
          <w:p w14:paraId="4C428ADE">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学期</w:t>
            </w:r>
          </w:p>
        </w:tc>
        <w:tc>
          <w:tcPr>
            <w:tcW w:w="567" w:type="dxa"/>
            <w:noWrap w:val="0"/>
            <w:vAlign w:val="center"/>
          </w:tcPr>
          <w:p w14:paraId="4D2F8242">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周数</w:t>
            </w:r>
          </w:p>
        </w:tc>
        <w:tc>
          <w:tcPr>
            <w:tcW w:w="3544" w:type="dxa"/>
            <w:noWrap w:val="0"/>
            <w:vAlign w:val="center"/>
          </w:tcPr>
          <w:p w14:paraId="0F8FD3B7">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主要内容</w:t>
            </w:r>
          </w:p>
        </w:tc>
        <w:tc>
          <w:tcPr>
            <w:tcW w:w="1403" w:type="dxa"/>
            <w:noWrap w:val="0"/>
            <w:vAlign w:val="center"/>
          </w:tcPr>
          <w:p w14:paraId="2EB3CBAE">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考核项目</w:t>
            </w:r>
          </w:p>
        </w:tc>
        <w:tc>
          <w:tcPr>
            <w:tcW w:w="1007" w:type="dxa"/>
            <w:noWrap w:val="0"/>
            <w:vAlign w:val="top"/>
          </w:tcPr>
          <w:p w14:paraId="10A51626">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是否可以学分替换</w:t>
            </w:r>
          </w:p>
        </w:tc>
        <w:tc>
          <w:tcPr>
            <w:tcW w:w="1176" w:type="dxa"/>
            <w:noWrap w:val="0"/>
            <w:vAlign w:val="center"/>
          </w:tcPr>
          <w:p w14:paraId="23A1F94D">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地点</w:t>
            </w:r>
          </w:p>
        </w:tc>
      </w:tr>
      <w:tr w14:paraId="43B1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00F008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入学教育</w:t>
            </w:r>
          </w:p>
        </w:tc>
        <w:tc>
          <w:tcPr>
            <w:tcW w:w="582" w:type="dxa"/>
            <w:noWrap w:val="0"/>
            <w:vAlign w:val="center"/>
          </w:tcPr>
          <w:p w14:paraId="007DD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567" w:type="dxa"/>
            <w:noWrap w:val="0"/>
            <w:vAlign w:val="center"/>
          </w:tcPr>
          <w:p w14:paraId="542C2E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p>
        </w:tc>
        <w:tc>
          <w:tcPr>
            <w:tcW w:w="3544" w:type="dxa"/>
            <w:noWrap w:val="0"/>
            <w:vAlign w:val="center"/>
          </w:tcPr>
          <w:p w14:paraId="36989FB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致欢迎辞、对高等职业教育发展形势的分析、对高职学生定位的分析、分析如何适应职业教育和个人未来的发展要求、介绍系部教学、师资、考试以及师资管理等方面的有关情况</w:t>
            </w:r>
          </w:p>
        </w:tc>
        <w:tc>
          <w:tcPr>
            <w:tcW w:w="1403" w:type="dxa"/>
            <w:noWrap w:val="0"/>
            <w:vAlign w:val="center"/>
          </w:tcPr>
          <w:p w14:paraId="044EC2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tc>
        <w:tc>
          <w:tcPr>
            <w:tcW w:w="1007" w:type="dxa"/>
            <w:noWrap w:val="0"/>
            <w:vAlign w:val="center"/>
          </w:tcPr>
          <w:p w14:paraId="4E0372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37ACB3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校内</w:t>
            </w:r>
          </w:p>
        </w:tc>
      </w:tr>
      <w:tr w14:paraId="5785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124986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社会实践</w:t>
            </w:r>
          </w:p>
        </w:tc>
        <w:tc>
          <w:tcPr>
            <w:tcW w:w="582" w:type="dxa"/>
            <w:noWrap w:val="0"/>
            <w:vAlign w:val="center"/>
          </w:tcPr>
          <w:p w14:paraId="1C9263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567" w:type="dxa"/>
            <w:noWrap w:val="0"/>
            <w:vAlign w:val="center"/>
          </w:tcPr>
          <w:p w14:paraId="2CD10D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3544" w:type="dxa"/>
            <w:noWrap w:val="0"/>
            <w:vAlign w:val="center"/>
          </w:tcPr>
          <w:p w14:paraId="7E25B76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调查了解家乡旅游发展情况，加深专业认识</w:t>
            </w:r>
          </w:p>
        </w:tc>
        <w:tc>
          <w:tcPr>
            <w:tcW w:w="1403" w:type="dxa"/>
            <w:noWrap w:val="0"/>
            <w:vAlign w:val="center"/>
          </w:tcPr>
          <w:p w14:paraId="476C28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调查报告</w:t>
            </w:r>
          </w:p>
        </w:tc>
        <w:tc>
          <w:tcPr>
            <w:tcW w:w="1007" w:type="dxa"/>
            <w:noWrap w:val="0"/>
            <w:vAlign w:val="center"/>
          </w:tcPr>
          <w:p w14:paraId="3EB47F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0ECD1B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家乡</w:t>
            </w:r>
          </w:p>
        </w:tc>
      </w:tr>
      <w:tr w14:paraId="53DB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754CCB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旅游民宿企业认知实习</w:t>
            </w:r>
          </w:p>
        </w:tc>
        <w:tc>
          <w:tcPr>
            <w:tcW w:w="582" w:type="dxa"/>
            <w:noWrap w:val="0"/>
            <w:vAlign w:val="center"/>
          </w:tcPr>
          <w:p w14:paraId="4C9C54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567" w:type="dxa"/>
            <w:noWrap w:val="0"/>
            <w:vAlign w:val="center"/>
          </w:tcPr>
          <w:p w14:paraId="17CF49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3544" w:type="dxa"/>
            <w:noWrap w:val="0"/>
            <w:vAlign w:val="center"/>
          </w:tcPr>
          <w:p w14:paraId="24664C8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认知旅游民宿相关基础知识</w:t>
            </w:r>
          </w:p>
        </w:tc>
        <w:tc>
          <w:tcPr>
            <w:tcW w:w="1403" w:type="dxa"/>
            <w:noWrap w:val="0"/>
            <w:vAlign w:val="center"/>
          </w:tcPr>
          <w:p w14:paraId="7472D2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292568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4A0DC4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6925EA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池州市民宿企业</w:t>
            </w:r>
          </w:p>
        </w:tc>
      </w:tr>
      <w:tr w14:paraId="7BC9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5AE88B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服务礼仪</w:t>
            </w:r>
          </w:p>
          <w:p w14:paraId="57CD6E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实训</w:t>
            </w:r>
          </w:p>
        </w:tc>
        <w:tc>
          <w:tcPr>
            <w:tcW w:w="582" w:type="dxa"/>
            <w:noWrap w:val="0"/>
            <w:vAlign w:val="center"/>
          </w:tcPr>
          <w:p w14:paraId="2FF9E6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567" w:type="dxa"/>
            <w:noWrap w:val="0"/>
            <w:vAlign w:val="center"/>
          </w:tcPr>
          <w:p w14:paraId="4B79C2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5C07698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掌握仪容仪表仪态、语言、动作、沟通等要领</w:t>
            </w:r>
          </w:p>
        </w:tc>
        <w:tc>
          <w:tcPr>
            <w:tcW w:w="1403" w:type="dxa"/>
            <w:noWrap w:val="0"/>
            <w:vAlign w:val="center"/>
          </w:tcPr>
          <w:p w14:paraId="7FCF2F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0D6258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52957C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1231EF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形体训练室</w:t>
            </w:r>
          </w:p>
        </w:tc>
      </w:tr>
      <w:tr w14:paraId="5F4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4CAC84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民宿管家才艺类</w:t>
            </w:r>
          </w:p>
        </w:tc>
        <w:tc>
          <w:tcPr>
            <w:tcW w:w="582" w:type="dxa"/>
            <w:noWrap w:val="0"/>
            <w:vAlign w:val="center"/>
          </w:tcPr>
          <w:p w14:paraId="592419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567" w:type="dxa"/>
            <w:noWrap w:val="0"/>
            <w:vAlign w:val="center"/>
          </w:tcPr>
          <w:p w14:paraId="0DD7E6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17EF172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茶艺、插花、调酒与果饮、咖啡制作、轻食制作等</w:t>
            </w:r>
          </w:p>
        </w:tc>
        <w:tc>
          <w:tcPr>
            <w:tcW w:w="1403" w:type="dxa"/>
            <w:noWrap w:val="0"/>
            <w:vAlign w:val="center"/>
          </w:tcPr>
          <w:p w14:paraId="60B1C8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6FACD0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414BB4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080EC9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相关实训室</w:t>
            </w:r>
          </w:p>
        </w:tc>
      </w:tr>
      <w:tr w14:paraId="33DD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05F2E0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民宿管家接待服务类</w:t>
            </w:r>
          </w:p>
        </w:tc>
        <w:tc>
          <w:tcPr>
            <w:tcW w:w="582" w:type="dxa"/>
            <w:noWrap w:val="0"/>
            <w:vAlign w:val="center"/>
          </w:tcPr>
          <w:p w14:paraId="142CC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567" w:type="dxa"/>
            <w:noWrap w:val="0"/>
            <w:vAlign w:val="center"/>
          </w:tcPr>
          <w:p w14:paraId="287F64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425FEDC7">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模拟演练、分组实训</w:t>
            </w:r>
          </w:p>
        </w:tc>
        <w:tc>
          <w:tcPr>
            <w:tcW w:w="1403" w:type="dxa"/>
            <w:noWrap w:val="0"/>
            <w:vAlign w:val="center"/>
          </w:tcPr>
          <w:p w14:paraId="7FFCC7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14709C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4A4B37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0E51D5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前厅、餐饮、民宿实训室、池州市民宿企业</w:t>
            </w:r>
          </w:p>
        </w:tc>
      </w:tr>
      <w:tr w14:paraId="4896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101F30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新媒体营销类</w:t>
            </w:r>
          </w:p>
        </w:tc>
        <w:tc>
          <w:tcPr>
            <w:tcW w:w="582" w:type="dxa"/>
            <w:noWrap w:val="0"/>
            <w:vAlign w:val="center"/>
          </w:tcPr>
          <w:p w14:paraId="0B05F6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w:t>
            </w:r>
          </w:p>
        </w:tc>
        <w:tc>
          <w:tcPr>
            <w:tcW w:w="567" w:type="dxa"/>
            <w:noWrap w:val="0"/>
            <w:vAlign w:val="center"/>
          </w:tcPr>
          <w:p w14:paraId="554A1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3B43534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通过照片拍摄图像处理、视频拍摄视频剪辑，为民宿进行新媒体营销</w:t>
            </w:r>
          </w:p>
        </w:tc>
        <w:tc>
          <w:tcPr>
            <w:tcW w:w="1403" w:type="dxa"/>
            <w:noWrap w:val="0"/>
            <w:vAlign w:val="center"/>
          </w:tcPr>
          <w:p w14:paraId="2CBDA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1AF3ED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17AE91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199023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新媒体营销实训室、池州市民宿企业</w:t>
            </w:r>
          </w:p>
        </w:tc>
      </w:tr>
      <w:tr w14:paraId="2DD8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634373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民宿活动定制策划类</w:t>
            </w:r>
          </w:p>
        </w:tc>
        <w:tc>
          <w:tcPr>
            <w:tcW w:w="582" w:type="dxa"/>
            <w:noWrap w:val="0"/>
            <w:vAlign w:val="center"/>
          </w:tcPr>
          <w:p w14:paraId="3711FA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w:t>
            </w:r>
          </w:p>
        </w:tc>
        <w:tc>
          <w:tcPr>
            <w:tcW w:w="567" w:type="dxa"/>
            <w:noWrap w:val="0"/>
            <w:vAlign w:val="center"/>
          </w:tcPr>
          <w:p w14:paraId="6B7408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01D9786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民宿特色活动设计、首呼接单、订单处理、投诉处理</w:t>
            </w:r>
          </w:p>
        </w:tc>
        <w:tc>
          <w:tcPr>
            <w:tcW w:w="1403" w:type="dxa"/>
            <w:noWrap w:val="0"/>
            <w:vAlign w:val="center"/>
          </w:tcPr>
          <w:p w14:paraId="48C94A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p w14:paraId="3A151B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平时（30%）+技能（70%）</w:t>
            </w:r>
          </w:p>
        </w:tc>
        <w:tc>
          <w:tcPr>
            <w:tcW w:w="1007" w:type="dxa"/>
            <w:noWrap w:val="0"/>
            <w:vAlign w:val="center"/>
          </w:tcPr>
          <w:p w14:paraId="460BB6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46E8F1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新媒体营销实训室、池州市民宿企业</w:t>
            </w:r>
          </w:p>
        </w:tc>
      </w:tr>
      <w:tr w14:paraId="63F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1ED614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跟岗（顶岗）实习</w:t>
            </w:r>
          </w:p>
        </w:tc>
        <w:tc>
          <w:tcPr>
            <w:tcW w:w="582" w:type="dxa"/>
            <w:noWrap w:val="0"/>
            <w:vAlign w:val="center"/>
          </w:tcPr>
          <w:p w14:paraId="45C7F0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567" w:type="dxa"/>
            <w:noWrap w:val="0"/>
            <w:vAlign w:val="center"/>
          </w:tcPr>
          <w:p w14:paraId="4B4FC4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w:t>
            </w:r>
          </w:p>
        </w:tc>
        <w:tc>
          <w:tcPr>
            <w:tcW w:w="3544" w:type="dxa"/>
            <w:noWrap w:val="0"/>
            <w:vAlign w:val="center"/>
          </w:tcPr>
          <w:p w14:paraId="4D03F00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在真实的职业环境中完成旅游服务各岗位的全面工作</w:t>
            </w:r>
          </w:p>
        </w:tc>
        <w:tc>
          <w:tcPr>
            <w:tcW w:w="1403" w:type="dxa"/>
            <w:noWrap w:val="0"/>
            <w:vAlign w:val="center"/>
          </w:tcPr>
          <w:p w14:paraId="5C95C6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顶岗实习</w:t>
            </w:r>
          </w:p>
          <w:p w14:paraId="72ECC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鉴定</w:t>
            </w:r>
          </w:p>
        </w:tc>
        <w:tc>
          <w:tcPr>
            <w:tcW w:w="1007" w:type="dxa"/>
            <w:noWrap w:val="0"/>
            <w:vAlign w:val="center"/>
          </w:tcPr>
          <w:p w14:paraId="147DC6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7FA5B6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实习单位</w:t>
            </w:r>
          </w:p>
        </w:tc>
      </w:tr>
      <w:tr w14:paraId="765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6D35F6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毕业设计及答辩</w:t>
            </w:r>
          </w:p>
        </w:tc>
        <w:tc>
          <w:tcPr>
            <w:tcW w:w="582" w:type="dxa"/>
            <w:noWrap w:val="0"/>
            <w:vAlign w:val="center"/>
          </w:tcPr>
          <w:p w14:paraId="62E92D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567" w:type="dxa"/>
            <w:noWrap w:val="0"/>
            <w:vAlign w:val="center"/>
          </w:tcPr>
          <w:p w14:paraId="21A21E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3544" w:type="dxa"/>
            <w:noWrap w:val="0"/>
            <w:vAlign w:val="center"/>
          </w:tcPr>
          <w:p w14:paraId="65B883E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检验并应用所学的专业知识和技能，增强职业能力，建议为家乡民宿的开发设计策划方案，突出乡村振兴和创新创业。</w:t>
            </w:r>
          </w:p>
        </w:tc>
        <w:tc>
          <w:tcPr>
            <w:tcW w:w="1403" w:type="dxa"/>
            <w:noWrap w:val="0"/>
            <w:vAlign w:val="center"/>
          </w:tcPr>
          <w:p w14:paraId="7853CE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毕业设计</w:t>
            </w:r>
          </w:p>
          <w:p w14:paraId="20A47E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报告</w:t>
            </w:r>
          </w:p>
        </w:tc>
        <w:tc>
          <w:tcPr>
            <w:tcW w:w="1007" w:type="dxa"/>
            <w:noWrap w:val="0"/>
            <w:vAlign w:val="center"/>
          </w:tcPr>
          <w:p w14:paraId="5B0E20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257184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校内外</w:t>
            </w:r>
          </w:p>
        </w:tc>
      </w:tr>
      <w:tr w14:paraId="2836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3" w:type="dxa"/>
            <w:noWrap w:val="0"/>
            <w:vAlign w:val="center"/>
          </w:tcPr>
          <w:p w14:paraId="44804D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毕业教育</w:t>
            </w:r>
          </w:p>
        </w:tc>
        <w:tc>
          <w:tcPr>
            <w:tcW w:w="582" w:type="dxa"/>
            <w:noWrap w:val="0"/>
            <w:vAlign w:val="center"/>
          </w:tcPr>
          <w:p w14:paraId="6CD8E1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567" w:type="dxa"/>
            <w:noWrap w:val="0"/>
            <w:vAlign w:val="center"/>
          </w:tcPr>
          <w:p w14:paraId="08BAE5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544" w:type="dxa"/>
            <w:noWrap w:val="0"/>
            <w:vAlign w:val="center"/>
          </w:tcPr>
          <w:p w14:paraId="7A21961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对即将毕业的毕业生毕业要求、毕业手续办理、毕业证书领取及职业观、价值观教育</w:t>
            </w:r>
          </w:p>
        </w:tc>
        <w:tc>
          <w:tcPr>
            <w:tcW w:w="1403" w:type="dxa"/>
            <w:noWrap w:val="0"/>
            <w:vAlign w:val="center"/>
          </w:tcPr>
          <w:p w14:paraId="43955B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综合考评</w:t>
            </w:r>
          </w:p>
        </w:tc>
        <w:tc>
          <w:tcPr>
            <w:tcW w:w="1007" w:type="dxa"/>
            <w:noWrap w:val="0"/>
            <w:vAlign w:val="center"/>
          </w:tcPr>
          <w:p w14:paraId="7E55D2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否</w:t>
            </w:r>
          </w:p>
        </w:tc>
        <w:tc>
          <w:tcPr>
            <w:tcW w:w="1176" w:type="dxa"/>
            <w:noWrap w:val="0"/>
            <w:vAlign w:val="center"/>
          </w:tcPr>
          <w:p w14:paraId="164591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校内外</w:t>
            </w:r>
          </w:p>
        </w:tc>
      </w:tr>
    </w:tbl>
    <w:p w14:paraId="5D45C1AF">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p>
    <w:p w14:paraId="16981D18">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4.相关要求</w:t>
      </w:r>
    </w:p>
    <w:p w14:paraId="20367D13">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（1）教学过程管控</w:t>
      </w:r>
    </w:p>
    <w:p w14:paraId="3EA36335">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核心课程考核评价实施多元评价体系，每学期开展“岗位能力匹配度”调研（企业满意度≥90%）。</w:t>
      </w:r>
    </w:p>
    <w:p w14:paraId="71F6485C">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（2）持续改进机制</w:t>
      </w:r>
    </w:p>
    <w:p w14:paraId="17CAD4DC">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Fonts w:hint="eastAsia" w:ascii="仿宋" w:hAnsi="仿宋" w:eastAsia="仿宋" w:cs="仿宋"/>
          <w:color w:val="000000"/>
          <w:kern w:val="0"/>
          <w:sz w:val="28"/>
          <w:szCs w:val="28"/>
          <w:highlight w:val="none"/>
          <w:lang w:val="en-US" w:eastAsia="zh-CN" w:bidi="ar"/>
        </w:rPr>
        <w:t>建立课程动态调整小组（含专业教师、行业专家、毕业生代表），每年修订课程标准；对标行业发展趋势，与时俱进改进和升级实习实训设施设备。</w:t>
      </w:r>
    </w:p>
    <w:p w14:paraId="5E7FA98D">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（二）学时安排</w:t>
      </w:r>
    </w:p>
    <w:p w14:paraId="1D1EE733">
      <w:pPr>
        <w:spacing w:line="360" w:lineRule="auto"/>
        <w:ind w:firstLine="528" w:firstLineChars="200"/>
        <w:rPr>
          <w:rFonts w:ascii="楷体" w:hAnsi="楷体" w:eastAsia="楷体" w:cs="楷体"/>
          <w:color w:val="000000"/>
          <w:sz w:val="28"/>
          <w:szCs w:val="28"/>
          <w:highlight w:val="none"/>
        </w:rPr>
      </w:pPr>
      <w:r>
        <w:rPr>
          <w:rFonts w:hint="eastAsia" w:ascii="楷体" w:hAnsi="楷体" w:eastAsia="楷体" w:cs="宋体"/>
          <w:color w:val="000000"/>
          <w:spacing w:val="-8"/>
          <w:sz w:val="28"/>
          <w:szCs w:val="28"/>
          <w:highlight w:val="none"/>
          <w:lang w:val="en-US" w:eastAsia="zh-CN"/>
        </w:rPr>
        <w:t>1.</w:t>
      </w:r>
      <w:r>
        <w:rPr>
          <w:rFonts w:hint="eastAsia" w:ascii="楷体" w:hAnsi="楷体" w:eastAsia="楷体" w:cs="宋体"/>
          <w:color w:val="000000"/>
          <w:spacing w:val="-8"/>
          <w:sz w:val="28"/>
          <w:szCs w:val="28"/>
          <w:highlight w:val="none"/>
        </w:rPr>
        <w:t>教学活动周进程安排表</w:t>
      </w:r>
    </w:p>
    <w:p w14:paraId="14235BBA">
      <w:pPr>
        <w:spacing w:after="156" w:afterLines="50" w:line="440" w:lineRule="exact"/>
        <w:jc w:val="center"/>
        <w:rPr>
          <w:rFonts w:hint="eastAsia" w:ascii="仿宋" w:hAnsi="仿宋" w:eastAsia="仿宋" w:cs="宋体"/>
          <w:b/>
          <w:color w:val="auto"/>
          <w:kern w:val="0"/>
          <w:sz w:val="21"/>
          <w:szCs w:val="21"/>
          <w:highlight w:val="none"/>
          <w:lang w:val="en-US" w:eastAsia="zh-CN" w:bidi="ar-SA"/>
        </w:rPr>
      </w:pPr>
      <w:r>
        <w:rPr>
          <w:rFonts w:hint="eastAsia" w:ascii="仿宋" w:hAnsi="仿宋" w:eastAsia="仿宋" w:cs="宋体"/>
          <w:b/>
          <w:color w:val="auto"/>
          <w:kern w:val="0"/>
          <w:sz w:val="21"/>
          <w:szCs w:val="21"/>
          <w:highlight w:val="none"/>
          <w:lang w:val="en-US" w:eastAsia="zh-CN" w:bidi="ar-SA"/>
        </w:rPr>
        <w:t>表7  教学时间分配表</w:t>
      </w:r>
    </w:p>
    <w:tbl>
      <w:tblPr>
        <w:tblStyle w:val="6"/>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7"/>
        <w:gridCol w:w="1960"/>
        <w:gridCol w:w="794"/>
        <w:gridCol w:w="794"/>
        <w:gridCol w:w="794"/>
        <w:gridCol w:w="794"/>
        <w:gridCol w:w="794"/>
        <w:gridCol w:w="794"/>
        <w:gridCol w:w="794"/>
      </w:tblGrid>
      <w:tr w14:paraId="71759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14:paraId="351CEE7D">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学    年</w:t>
            </w: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5F7FD5E9">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一</w:t>
            </w: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2C60BE01">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二</w:t>
            </w: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36BF7537">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三</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2542F9F8">
            <w:pPr>
              <w:pStyle w:val="15"/>
              <w:spacing w:line="440" w:lineRule="exact"/>
              <w:rPr>
                <w:rFonts w:ascii="宋体" w:hAnsi="宋体" w:cs="宋体"/>
                <w:b w:val="0"/>
                <w:color w:val="000000"/>
                <w:szCs w:val="18"/>
                <w:highlight w:val="none"/>
              </w:rPr>
            </w:pPr>
            <w:r>
              <w:rPr>
                <w:rFonts w:hint="eastAsia" w:ascii="宋体" w:hAnsi="宋体" w:cs="宋体"/>
                <w:b w:val="0"/>
                <w:color w:val="000000"/>
                <w:kern w:val="0"/>
                <w:szCs w:val="18"/>
                <w:highlight w:val="none"/>
              </w:rPr>
              <w:t>合计</w:t>
            </w:r>
          </w:p>
        </w:tc>
      </w:tr>
      <w:tr w14:paraId="05128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14:paraId="7A0A9786">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学    期</w:t>
            </w:r>
          </w:p>
        </w:tc>
        <w:tc>
          <w:tcPr>
            <w:tcW w:w="794" w:type="dxa"/>
            <w:tcBorders>
              <w:top w:val="single" w:color="auto" w:sz="4" w:space="0"/>
              <w:left w:val="single" w:color="auto" w:sz="4" w:space="0"/>
              <w:bottom w:val="single" w:color="auto" w:sz="4" w:space="0"/>
              <w:right w:val="single" w:color="auto" w:sz="4" w:space="0"/>
            </w:tcBorders>
            <w:vAlign w:val="center"/>
          </w:tcPr>
          <w:p w14:paraId="4CDB432F">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Ⅰ</w:t>
            </w:r>
          </w:p>
        </w:tc>
        <w:tc>
          <w:tcPr>
            <w:tcW w:w="794" w:type="dxa"/>
            <w:tcBorders>
              <w:top w:val="single" w:color="auto" w:sz="4" w:space="0"/>
              <w:left w:val="single" w:color="auto" w:sz="4" w:space="0"/>
              <w:bottom w:val="single" w:color="auto" w:sz="4" w:space="0"/>
              <w:right w:val="single" w:color="auto" w:sz="4" w:space="0"/>
            </w:tcBorders>
            <w:vAlign w:val="center"/>
          </w:tcPr>
          <w:p w14:paraId="3DFC9315">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Ⅱ</w:t>
            </w:r>
          </w:p>
        </w:tc>
        <w:tc>
          <w:tcPr>
            <w:tcW w:w="794" w:type="dxa"/>
            <w:tcBorders>
              <w:top w:val="single" w:color="auto" w:sz="4" w:space="0"/>
              <w:left w:val="single" w:color="auto" w:sz="4" w:space="0"/>
              <w:bottom w:val="single" w:color="auto" w:sz="4" w:space="0"/>
              <w:right w:val="single" w:color="auto" w:sz="4" w:space="0"/>
            </w:tcBorders>
            <w:vAlign w:val="center"/>
          </w:tcPr>
          <w:p w14:paraId="33000C15">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Ⅲ</w:t>
            </w:r>
          </w:p>
        </w:tc>
        <w:tc>
          <w:tcPr>
            <w:tcW w:w="794" w:type="dxa"/>
            <w:tcBorders>
              <w:top w:val="single" w:color="auto" w:sz="4" w:space="0"/>
              <w:left w:val="single" w:color="auto" w:sz="4" w:space="0"/>
              <w:bottom w:val="single" w:color="auto" w:sz="4" w:space="0"/>
              <w:right w:val="single" w:color="auto" w:sz="4" w:space="0"/>
            </w:tcBorders>
            <w:vAlign w:val="center"/>
          </w:tcPr>
          <w:p w14:paraId="2A006BB5">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Ⅳ</w:t>
            </w:r>
          </w:p>
        </w:tc>
        <w:tc>
          <w:tcPr>
            <w:tcW w:w="794" w:type="dxa"/>
            <w:tcBorders>
              <w:top w:val="single" w:color="auto" w:sz="4" w:space="0"/>
              <w:left w:val="single" w:color="auto" w:sz="4" w:space="0"/>
              <w:bottom w:val="single" w:color="auto" w:sz="4" w:space="0"/>
              <w:right w:val="single" w:color="auto" w:sz="4" w:space="0"/>
            </w:tcBorders>
            <w:vAlign w:val="center"/>
          </w:tcPr>
          <w:p w14:paraId="5E5E16D8">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Ⅴ</w:t>
            </w:r>
          </w:p>
        </w:tc>
        <w:tc>
          <w:tcPr>
            <w:tcW w:w="794" w:type="dxa"/>
            <w:tcBorders>
              <w:top w:val="single" w:color="auto" w:sz="4" w:space="0"/>
              <w:left w:val="single" w:color="auto" w:sz="4" w:space="0"/>
              <w:bottom w:val="single" w:color="auto" w:sz="4" w:space="0"/>
              <w:right w:val="single" w:color="auto" w:sz="4" w:space="0"/>
            </w:tcBorders>
            <w:vAlign w:val="center"/>
          </w:tcPr>
          <w:p w14:paraId="7BD37C7D">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Ⅵ</w:t>
            </w:r>
          </w:p>
        </w:tc>
        <w:tc>
          <w:tcPr>
            <w:tcW w:w="794" w:type="dxa"/>
            <w:vMerge w:val="continue"/>
            <w:tcBorders>
              <w:top w:val="single" w:color="auto" w:sz="4" w:space="0"/>
              <w:left w:val="single" w:color="auto" w:sz="4" w:space="0"/>
              <w:bottom w:val="single" w:color="auto" w:sz="4" w:space="0"/>
              <w:right w:val="single" w:color="auto" w:sz="4" w:space="0"/>
            </w:tcBorders>
            <w:vAlign w:val="center"/>
          </w:tcPr>
          <w:p w14:paraId="51C63844">
            <w:pPr>
              <w:pStyle w:val="15"/>
              <w:spacing w:line="440" w:lineRule="exact"/>
              <w:rPr>
                <w:rFonts w:ascii="宋体" w:hAnsi="宋体" w:cs="宋体"/>
                <w:b w:val="0"/>
                <w:color w:val="000000"/>
                <w:szCs w:val="18"/>
                <w:highlight w:val="none"/>
              </w:rPr>
            </w:pPr>
          </w:p>
        </w:tc>
      </w:tr>
      <w:tr w14:paraId="6EF3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14:paraId="10D79CB6">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学期周数</w:t>
            </w:r>
          </w:p>
        </w:tc>
        <w:tc>
          <w:tcPr>
            <w:tcW w:w="794" w:type="dxa"/>
            <w:tcBorders>
              <w:top w:val="single" w:color="auto" w:sz="4" w:space="0"/>
              <w:left w:val="single" w:color="auto" w:sz="4" w:space="0"/>
              <w:bottom w:val="single" w:color="auto" w:sz="4" w:space="0"/>
              <w:right w:val="single" w:color="auto" w:sz="4" w:space="0"/>
            </w:tcBorders>
            <w:vAlign w:val="center"/>
          </w:tcPr>
          <w:p w14:paraId="63A16311">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6038D407">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4D73E9BB">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7AC44052">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1D662F76">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57DCABD1">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20</w:t>
            </w:r>
          </w:p>
        </w:tc>
        <w:tc>
          <w:tcPr>
            <w:tcW w:w="794" w:type="dxa"/>
            <w:tcBorders>
              <w:top w:val="single" w:color="auto" w:sz="4" w:space="0"/>
              <w:left w:val="single" w:color="auto" w:sz="4" w:space="0"/>
              <w:bottom w:val="single" w:color="auto" w:sz="4" w:space="0"/>
              <w:right w:val="single" w:color="auto" w:sz="4" w:space="0"/>
            </w:tcBorders>
            <w:vAlign w:val="center"/>
          </w:tcPr>
          <w:p w14:paraId="3228AC10">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120</w:t>
            </w:r>
          </w:p>
        </w:tc>
      </w:tr>
      <w:tr w14:paraId="1610D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4FB7E38F">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81BF264">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类    别</w:t>
            </w:r>
          </w:p>
        </w:tc>
        <w:tc>
          <w:tcPr>
            <w:tcW w:w="5558" w:type="dxa"/>
            <w:gridSpan w:val="7"/>
            <w:tcBorders>
              <w:top w:val="single" w:color="auto" w:sz="4" w:space="0"/>
              <w:left w:val="single" w:color="auto" w:sz="4" w:space="0"/>
              <w:bottom w:val="single" w:color="auto" w:sz="4" w:space="0"/>
              <w:right w:val="single" w:color="auto" w:sz="4" w:space="0"/>
            </w:tcBorders>
            <w:vAlign w:val="center"/>
          </w:tcPr>
          <w:p w14:paraId="49AD95C6">
            <w:pPr>
              <w:pStyle w:val="15"/>
              <w:spacing w:line="440" w:lineRule="exact"/>
              <w:rPr>
                <w:rFonts w:ascii="宋体" w:hAnsi="宋体" w:cs="宋体"/>
                <w:b w:val="0"/>
                <w:color w:val="000000"/>
                <w:kern w:val="0"/>
                <w:szCs w:val="18"/>
                <w:highlight w:val="none"/>
              </w:rPr>
            </w:pPr>
            <w:r>
              <w:rPr>
                <w:rFonts w:hint="eastAsia" w:ascii="宋体" w:hAnsi="宋体" w:cs="宋体"/>
                <w:color w:val="000000"/>
                <w:szCs w:val="18"/>
                <w:highlight w:val="none"/>
              </w:rPr>
              <w:t>/</w:t>
            </w:r>
          </w:p>
        </w:tc>
      </w:tr>
      <w:tr w14:paraId="2FD8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1E9610A1">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1</w:t>
            </w:r>
          </w:p>
        </w:tc>
        <w:tc>
          <w:tcPr>
            <w:tcW w:w="1960" w:type="dxa"/>
            <w:tcBorders>
              <w:top w:val="single" w:color="auto" w:sz="4" w:space="0"/>
              <w:left w:val="single" w:color="auto" w:sz="4" w:space="0"/>
              <w:bottom w:val="single" w:color="auto" w:sz="4" w:space="0"/>
              <w:right w:val="single" w:color="auto" w:sz="4" w:space="0"/>
            </w:tcBorders>
            <w:vAlign w:val="center"/>
          </w:tcPr>
          <w:p w14:paraId="10F23F93">
            <w:pPr>
              <w:pStyle w:val="15"/>
              <w:spacing w:line="440" w:lineRule="exact"/>
              <w:rPr>
                <w:rFonts w:ascii="宋体" w:hAnsi="宋体" w:cs="宋体"/>
                <w:b w:val="0"/>
                <w:color w:val="000000"/>
                <w:kern w:val="0"/>
                <w:szCs w:val="18"/>
                <w:highlight w:val="none"/>
              </w:rPr>
            </w:pPr>
            <w:r>
              <w:rPr>
                <w:rFonts w:hint="eastAsia" w:ascii="宋体" w:hAnsi="宋体" w:cs="宋体"/>
                <w:b w:val="0"/>
                <w:color w:val="000000"/>
                <w:szCs w:val="18"/>
                <w:highlight w:val="none"/>
              </w:rPr>
              <w:t>入学教育、军训</w:t>
            </w:r>
          </w:p>
        </w:tc>
        <w:tc>
          <w:tcPr>
            <w:tcW w:w="794" w:type="dxa"/>
            <w:tcBorders>
              <w:top w:val="single" w:color="auto" w:sz="4" w:space="0"/>
              <w:left w:val="single" w:color="auto" w:sz="4" w:space="0"/>
              <w:bottom w:val="single" w:color="auto" w:sz="4" w:space="0"/>
              <w:right w:val="single" w:color="auto" w:sz="4" w:space="0"/>
            </w:tcBorders>
            <w:vAlign w:val="center"/>
          </w:tcPr>
          <w:p w14:paraId="62EA3258">
            <w:pPr>
              <w:pStyle w:val="15"/>
              <w:spacing w:line="440" w:lineRule="exact"/>
              <w:rPr>
                <w:rFonts w:hint="eastAsia" w:ascii="宋体" w:hAnsi="宋体" w:cs="宋体" w:eastAsiaTheme="minorEastAsia"/>
                <w:b w:val="0"/>
                <w:color w:val="000000"/>
                <w:kern w:val="0"/>
                <w:szCs w:val="18"/>
                <w:highlight w:val="none"/>
                <w:lang w:val="en-US" w:eastAsia="zh-CN"/>
              </w:rPr>
            </w:pPr>
            <w:r>
              <w:rPr>
                <w:rFonts w:hint="eastAsia" w:ascii="宋体" w:hAnsi="宋体" w:cs="宋体"/>
                <w:b w:val="0"/>
                <w:color w:val="000000"/>
                <w:kern w:val="0"/>
                <w:szCs w:val="18"/>
                <w:highlight w:val="none"/>
                <w:lang w:val="en-US" w:eastAsia="zh-CN"/>
              </w:rPr>
              <w:t>3</w:t>
            </w:r>
          </w:p>
        </w:tc>
        <w:tc>
          <w:tcPr>
            <w:tcW w:w="794" w:type="dxa"/>
            <w:tcBorders>
              <w:top w:val="single" w:color="auto" w:sz="4" w:space="0"/>
              <w:left w:val="single" w:color="auto" w:sz="4" w:space="0"/>
              <w:bottom w:val="single" w:color="auto" w:sz="4" w:space="0"/>
              <w:right w:val="single" w:color="auto" w:sz="4" w:space="0"/>
            </w:tcBorders>
            <w:vAlign w:val="center"/>
          </w:tcPr>
          <w:p w14:paraId="2318D260">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w:t>
            </w:r>
          </w:p>
        </w:tc>
        <w:tc>
          <w:tcPr>
            <w:tcW w:w="794" w:type="dxa"/>
            <w:tcBorders>
              <w:top w:val="single" w:color="auto" w:sz="4" w:space="0"/>
              <w:left w:val="single" w:color="auto" w:sz="4" w:space="0"/>
              <w:bottom w:val="single" w:color="auto" w:sz="4" w:space="0"/>
              <w:right w:val="single" w:color="auto" w:sz="4" w:space="0"/>
            </w:tcBorders>
            <w:vAlign w:val="center"/>
          </w:tcPr>
          <w:p w14:paraId="1F9C8D5A">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w:t>
            </w:r>
          </w:p>
        </w:tc>
        <w:tc>
          <w:tcPr>
            <w:tcW w:w="794" w:type="dxa"/>
            <w:tcBorders>
              <w:top w:val="single" w:color="auto" w:sz="4" w:space="0"/>
              <w:left w:val="single" w:color="auto" w:sz="4" w:space="0"/>
              <w:bottom w:val="single" w:color="auto" w:sz="4" w:space="0"/>
              <w:right w:val="single" w:color="auto" w:sz="4" w:space="0"/>
            </w:tcBorders>
            <w:vAlign w:val="center"/>
          </w:tcPr>
          <w:p w14:paraId="7F04D083">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w:t>
            </w:r>
          </w:p>
        </w:tc>
        <w:tc>
          <w:tcPr>
            <w:tcW w:w="794" w:type="dxa"/>
            <w:tcBorders>
              <w:top w:val="single" w:color="auto" w:sz="4" w:space="0"/>
              <w:left w:val="single" w:color="auto" w:sz="4" w:space="0"/>
              <w:bottom w:val="single" w:color="auto" w:sz="4" w:space="0"/>
              <w:right w:val="single" w:color="auto" w:sz="4" w:space="0"/>
            </w:tcBorders>
            <w:vAlign w:val="center"/>
          </w:tcPr>
          <w:p w14:paraId="739D5C0B">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w:t>
            </w:r>
          </w:p>
        </w:tc>
        <w:tc>
          <w:tcPr>
            <w:tcW w:w="794" w:type="dxa"/>
            <w:tcBorders>
              <w:top w:val="single" w:color="auto" w:sz="4" w:space="0"/>
              <w:left w:val="single" w:color="auto" w:sz="4" w:space="0"/>
              <w:bottom w:val="single" w:color="auto" w:sz="4" w:space="0"/>
              <w:right w:val="single" w:color="auto" w:sz="4" w:space="0"/>
            </w:tcBorders>
            <w:vAlign w:val="center"/>
          </w:tcPr>
          <w:p w14:paraId="65F366A0">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w:t>
            </w:r>
          </w:p>
        </w:tc>
        <w:tc>
          <w:tcPr>
            <w:tcW w:w="794" w:type="dxa"/>
            <w:tcBorders>
              <w:top w:val="single" w:color="auto" w:sz="4" w:space="0"/>
              <w:left w:val="single" w:color="auto" w:sz="4" w:space="0"/>
              <w:bottom w:val="single" w:color="auto" w:sz="2" w:space="0"/>
              <w:right w:val="single" w:color="auto" w:sz="4" w:space="0"/>
            </w:tcBorders>
            <w:vAlign w:val="center"/>
          </w:tcPr>
          <w:p w14:paraId="174B25F3">
            <w:pPr>
              <w:pStyle w:val="15"/>
              <w:spacing w:line="440" w:lineRule="exact"/>
              <w:rPr>
                <w:rFonts w:hint="eastAsia" w:ascii="宋体" w:hAnsi="宋体" w:cs="宋体" w:eastAsiaTheme="minorEastAsia"/>
                <w:b w:val="0"/>
                <w:color w:val="000000"/>
                <w:kern w:val="0"/>
                <w:szCs w:val="18"/>
                <w:highlight w:val="none"/>
                <w:lang w:eastAsia="zh-CN"/>
              </w:rPr>
            </w:pPr>
            <w:r>
              <w:rPr>
                <w:rFonts w:hint="eastAsia" w:ascii="仿宋" w:hAnsi="仿宋" w:eastAsia="仿宋" w:cs="宋体"/>
                <w:b w:val="0"/>
                <w:color w:val="000000"/>
                <w:kern w:val="0"/>
                <w:sz w:val="21"/>
                <w:szCs w:val="21"/>
                <w:highlight w:val="none"/>
                <w:lang w:val="en-US" w:eastAsia="zh-CN"/>
              </w:rPr>
              <w:t>3</w:t>
            </w:r>
          </w:p>
        </w:tc>
      </w:tr>
      <w:tr w14:paraId="2D3B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725DA7C">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2</w:t>
            </w:r>
          </w:p>
        </w:tc>
        <w:tc>
          <w:tcPr>
            <w:tcW w:w="1960" w:type="dxa"/>
            <w:tcBorders>
              <w:top w:val="single" w:color="auto" w:sz="4" w:space="0"/>
              <w:left w:val="single" w:color="auto" w:sz="4" w:space="0"/>
              <w:bottom w:val="single" w:color="auto" w:sz="4" w:space="0"/>
              <w:right w:val="single" w:color="auto" w:sz="4" w:space="0"/>
            </w:tcBorders>
            <w:vAlign w:val="center"/>
          </w:tcPr>
          <w:p w14:paraId="4CA88370">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课程教学</w:t>
            </w:r>
          </w:p>
        </w:tc>
        <w:tc>
          <w:tcPr>
            <w:tcW w:w="794" w:type="dxa"/>
            <w:tcBorders>
              <w:top w:val="single" w:color="auto" w:sz="4" w:space="0"/>
              <w:left w:val="single" w:color="auto" w:sz="4" w:space="0"/>
              <w:bottom w:val="single" w:color="auto" w:sz="4" w:space="0"/>
              <w:right w:val="single" w:color="auto" w:sz="4" w:space="0"/>
            </w:tcBorders>
            <w:vAlign w:val="center"/>
          </w:tcPr>
          <w:p w14:paraId="4348725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14</w:t>
            </w:r>
          </w:p>
        </w:tc>
        <w:tc>
          <w:tcPr>
            <w:tcW w:w="794" w:type="dxa"/>
            <w:tcBorders>
              <w:top w:val="single" w:color="auto" w:sz="4" w:space="0"/>
              <w:left w:val="single" w:color="auto" w:sz="4" w:space="0"/>
              <w:bottom w:val="single" w:color="auto" w:sz="4" w:space="0"/>
              <w:right w:val="single" w:color="auto" w:sz="4" w:space="0"/>
            </w:tcBorders>
            <w:vAlign w:val="center"/>
          </w:tcPr>
          <w:p w14:paraId="6704620F">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hint="default" w:ascii="宋体" w:hAnsi="宋体" w:cs="宋体"/>
                <w:b w:val="0"/>
                <w:color w:val="000000"/>
                <w:kern w:val="0"/>
                <w:szCs w:val="18"/>
                <w:highlight w:val="none"/>
                <w:lang w:val="en-US"/>
              </w:rPr>
            </w:pPr>
            <w:r>
              <w:rPr>
                <w:rFonts w:hint="eastAsia" w:ascii="宋体" w:hAnsi="宋体" w:cs="宋体"/>
                <w:b w:val="0"/>
                <w:color w:val="000000"/>
                <w:kern w:val="0"/>
                <w:szCs w:val="18"/>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vAlign w:val="center"/>
          </w:tcPr>
          <w:p w14:paraId="42D4619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vAlign w:val="center"/>
          </w:tcPr>
          <w:p w14:paraId="688CBD2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16</w:t>
            </w:r>
          </w:p>
        </w:tc>
        <w:tc>
          <w:tcPr>
            <w:tcW w:w="794" w:type="dxa"/>
            <w:tcBorders>
              <w:top w:val="single" w:color="auto" w:sz="4" w:space="0"/>
              <w:left w:val="single" w:color="auto" w:sz="4" w:space="0"/>
              <w:bottom w:val="single" w:color="auto" w:sz="4" w:space="0"/>
              <w:right w:val="single" w:color="auto" w:sz="4" w:space="0"/>
            </w:tcBorders>
            <w:vAlign w:val="center"/>
          </w:tcPr>
          <w:p w14:paraId="679295BB">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7902EA1C">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2" w:space="0"/>
              <w:left w:val="single" w:color="auto" w:sz="4" w:space="0"/>
              <w:bottom w:val="single" w:color="auto" w:sz="4" w:space="0"/>
              <w:right w:val="single" w:color="auto" w:sz="4" w:space="0"/>
            </w:tcBorders>
            <w:vAlign w:val="center"/>
          </w:tcPr>
          <w:p w14:paraId="1D0DB7BD">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hint="default" w:ascii="宋体" w:hAnsi="宋体" w:cs="宋体"/>
                <w:b w:val="0"/>
                <w:color w:val="000000"/>
                <w:kern w:val="0"/>
                <w:szCs w:val="18"/>
                <w:highlight w:val="none"/>
                <w:lang w:val="en-US"/>
              </w:rPr>
            </w:pPr>
            <w:r>
              <w:rPr>
                <w:rFonts w:hint="eastAsia" w:ascii="宋体" w:hAnsi="宋体" w:cs="宋体"/>
                <w:b w:val="0"/>
                <w:color w:val="000000"/>
                <w:kern w:val="0"/>
                <w:szCs w:val="18"/>
                <w:highlight w:val="none"/>
                <w:lang w:val="en-US" w:eastAsia="zh-CN"/>
              </w:rPr>
              <w:t>62</w:t>
            </w:r>
          </w:p>
        </w:tc>
      </w:tr>
      <w:tr w14:paraId="72B23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18D691B4">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3</w:t>
            </w:r>
          </w:p>
        </w:tc>
        <w:tc>
          <w:tcPr>
            <w:tcW w:w="1960" w:type="dxa"/>
            <w:tcBorders>
              <w:top w:val="single" w:color="auto" w:sz="4" w:space="0"/>
              <w:left w:val="single" w:color="auto" w:sz="4" w:space="0"/>
              <w:bottom w:val="single" w:color="auto" w:sz="4" w:space="0"/>
              <w:right w:val="single" w:color="auto" w:sz="4" w:space="0"/>
            </w:tcBorders>
            <w:vAlign w:val="center"/>
          </w:tcPr>
          <w:p w14:paraId="27882B21">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课程、岗位集中实训</w:t>
            </w:r>
          </w:p>
        </w:tc>
        <w:tc>
          <w:tcPr>
            <w:tcW w:w="794" w:type="dxa"/>
            <w:tcBorders>
              <w:top w:val="single" w:color="auto" w:sz="4" w:space="0"/>
              <w:left w:val="single" w:color="auto" w:sz="4" w:space="0"/>
              <w:bottom w:val="single" w:color="auto" w:sz="4" w:space="0"/>
              <w:right w:val="single" w:color="auto" w:sz="4" w:space="0"/>
            </w:tcBorders>
            <w:vAlign w:val="center"/>
          </w:tcPr>
          <w:p w14:paraId="7ADB7910">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3A2D1D84">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vAlign w:val="center"/>
          </w:tcPr>
          <w:p w14:paraId="2DC6989B">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vAlign w:val="center"/>
          </w:tcPr>
          <w:p w14:paraId="7276B171">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2</w:t>
            </w:r>
          </w:p>
        </w:tc>
        <w:tc>
          <w:tcPr>
            <w:tcW w:w="794" w:type="dxa"/>
            <w:tcBorders>
              <w:top w:val="single" w:color="auto" w:sz="4" w:space="0"/>
              <w:left w:val="single" w:color="auto" w:sz="4" w:space="0"/>
              <w:bottom w:val="single" w:color="auto" w:sz="4" w:space="0"/>
              <w:right w:val="single" w:color="auto" w:sz="4" w:space="0"/>
            </w:tcBorders>
            <w:vAlign w:val="center"/>
          </w:tcPr>
          <w:p w14:paraId="03145FD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5CDAE734">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4E8F6E0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7</w:t>
            </w:r>
          </w:p>
        </w:tc>
      </w:tr>
      <w:tr w14:paraId="2BB93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CC8097C">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4</w:t>
            </w:r>
          </w:p>
        </w:tc>
        <w:tc>
          <w:tcPr>
            <w:tcW w:w="1960" w:type="dxa"/>
            <w:tcBorders>
              <w:top w:val="single" w:color="auto" w:sz="4" w:space="0"/>
              <w:left w:val="single" w:color="auto" w:sz="4" w:space="0"/>
              <w:bottom w:val="single" w:color="auto" w:sz="4" w:space="0"/>
              <w:right w:val="single" w:color="auto" w:sz="4" w:space="0"/>
            </w:tcBorders>
            <w:vAlign w:val="center"/>
          </w:tcPr>
          <w:p w14:paraId="45596C1F">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跟岗（顶岗）实习</w:t>
            </w:r>
          </w:p>
        </w:tc>
        <w:tc>
          <w:tcPr>
            <w:tcW w:w="794" w:type="dxa"/>
            <w:tcBorders>
              <w:top w:val="single" w:color="auto" w:sz="4" w:space="0"/>
              <w:left w:val="single" w:color="auto" w:sz="4" w:space="0"/>
              <w:bottom w:val="single" w:color="auto" w:sz="4" w:space="0"/>
              <w:right w:val="single" w:color="auto" w:sz="4" w:space="0"/>
            </w:tcBorders>
            <w:vAlign w:val="center"/>
          </w:tcPr>
          <w:p w14:paraId="57F4926D">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1680F83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342DCD5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6C1C1A7F">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6C0716E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15</w:t>
            </w:r>
          </w:p>
        </w:tc>
        <w:tc>
          <w:tcPr>
            <w:tcW w:w="794" w:type="dxa"/>
            <w:tcBorders>
              <w:top w:val="single" w:color="auto" w:sz="4" w:space="0"/>
              <w:left w:val="single" w:color="auto" w:sz="4" w:space="0"/>
              <w:bottom w:val="single" w:color="auto" w:sz="4" w:space="0"/>
              <w:right w:val="single" w:color="auto" w:sz="4" w:space="0"/>
            </w:tcBorders>
            <w:vAlign w:val="center"/>
          </w:tcPr>
          <w:p w14:paraId="6285071E">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18</w:t>
            </w:r>
          </w:p>
        </w:tc>
        <w:tc>
          <w:tcPr>
            <w:tcW w:w="794" w:type="dxa"/>
            <w:tcBorders>
              <w:top w:val="single" w:color="auto" w:sz="4" w:space="0"/>
              <w:left w:val="single" w:color="auto" w:sz="4" w:space="0"/>
              <w:bottom w:val="single" w:color="auto" w:sz="4" w:space="0"/>
              <w:right w:val="single" w:color="auto" w:sz="4" w:space="0"/>
            </w:tcBorders>
            <w:vAlign w:val="center"/>
          </w:tcPr>
          <w:p w14:paraId="512A4450">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33</w:t>
            </w:r>
          </w:p>
        </w:tc>
      </w:tr>
      <w:tr w14:paraId="0472E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45421A6F">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5</w:t>
            </w:r>
          </w:p>
        </w:tc>
        <w:tc>
          <w:tcPr>
            <w:tcW w:w="1960" w:type="dxa"/>
            <w:tcBorders>
              <w:top w:val="single" w:color="auto" w:sz="4" w:space="0"/>
              <w:left w:val="single" w:color="auto" w:sz="4" w:space="0"/>
              <w:bottom w:val="single" w:color="auto" w:sz="4" w:space="0"/>
              <w:right w:val="single" w:color="auto" w:sz="4" w:space="0"/>
            </w:tcBorders>
            <w:vAlign w:val="center"/>
          </w:tcPr>
          <w:p w14:paraId="204AEB45">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跟岗实习总结、招聘</w:t>
            </w:r>
          </w:p>
        </w:tc>
        <w:tc>
          <w:tcPr>
            <w:tcW w:w="794" w:type="dxa"/>
            <w:tcBorders>
              <w:top w:val="single" w:color="auto" w:sz="4" w:space="0"/>
              <w:left w:val="single" w:color="auto" w:sz="4" w:space="0"/>
              <w:bottom w:val="single" w:color="auto" w:sz="4" w:space="0"/>
              <w:right w:val="single" w:color="auto" w:sz="4" w:space="0"/>
            </w:tcBorders>
            <w:vAlign w:val="center"/>
          </w:tcPr>
          <w:p w14:paraId="076D1BF4">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747573D3">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119195BB">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7AFB98E7">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57B1B86D">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2A25853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p>
        </w:tc>
        <w:tc>
          <w:tcPr>
            <w:tcW w:w="794" w:type="dxa"/>
            <w:tcBorders>
              <w:top w:val="single" w:color="auto" w:sz="2" w:space="0"/>
              <w:left w:val="single" w:color="auto" w:sz="4" w:space="0"/>
              <w:bottom w:val="single" w:color="auto" w:sz="4" w:space="0"/>
              <w:right w:val="single" w:color="auto" w:sz="4" w:space="0"/>
            </w:tcBorders>
            <w:vAlign w:val="center"/>
          </w:tcPr>
          <w:p w14:paraId="5C022BD4">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r>
      <w:tr w14:paraId="14A14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3FB6FAB">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6</w:t>
            </w:r>
          </w:p>
        </w:tc>
        <w:tc>
          <w:tcPr>
            <w:tcW w:w="1960" w:type="dxa"/>
            <w:tcBorders>
              <w:top w:val="single" w:color="auto" w:sz="4" w:space="0"/>
              <w:left w:val="single" w:color="auto" w:sz="4" w:space="0"/>
              <w:bottom w:val="single" w:color="auto" w:sz="4" w:space="0"/>
              <w:right w:val="single" w:color="auto" w:sz="4" w:space="0"/>
            </w:tcBorders>
            <w:vAlign w:val="center"/>
          </w:tcPr>
          <w:p w14:paraId="32D3AABC">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毕业设计及答辩</w:t>
            </w:r>
          </w:p>
        </w:tc>
        <w:tc>
          <w:tcPr>
            <w:tcW w:w="794" w:type="dxa"/>
            <w:tcBorders>
              <w:top w:val="single" w:color="auto" w:sz="4" w:space="0"/>
              <w:left w:val="single" w:color="auto" w:sz="4" w:space="0"/>
              <w:bottom w:val="single" w:color="auto" w:sz="4" w:space="0"/>
              <w:right w:val="single" w:color="auto" w:sz="4" w:space="0"/>
            </w:tcBorders>
            <w:vAlign w:val="center"/>
          </w:tcPr>
          <w:p w14:paraId="4A7041D1">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2AA3665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5F1A9F31">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756E3C8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6E49BC7B">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vAlign w:val="center"/>
          </w:tcPr>
          <w:p w14:paraId="33E76816">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27745F1E">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5</w:t>
            </w:r>
          </w:p>
        </w:tc>
      </w:tr>
      <w:tr w14:paraId="0BE80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08031A5">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7</w:t>
            </w:r>
          </w:p>
        </w:tc>
        <w:tc>
          <w:tcPr>
            <w:tcW w:w="1960" w:type="dxa"/>
            <w:tcBorders>
              <w:top w:val="single" w:color="auto" w:sz="4" w:space="0"/>
              <w:left w:val="single" w:color="auto" w:sz="4" w:space="0"/>
              <w:bottom w:val="single" w:color="auto" w:sz="4" w:space="0"/>
              <w:right w:val="single" w:color="auto" w:sz="4" w:space="0"/>
            </w:tcBorders>
            <w:vAlign w:val="center"/>
          </w:tcPr>
          <w:p w14:paraId="175100FA">
            <w:pPr>
              <w:pStyle w:val="15"/>
              <w:spacing w:line="440" w:lineRule="exact"/>
              <w:rPr>
                <w:rFonts w:ascii="宋体" w:hAnsi="宋体" w:cs="宋体"/>
                <w:b w:val="0"/>
                <w:color w:val="000000"/>
                <w:kern w:val="0"/>
                <w:szCs w:val="18"/>
                <w:highlight w:val="none"/>
              </w:rPr>
            </w:pPr>
            <w:r>
              <w:rPr>
                <w:rFonts w:hint="eastAsia" w:ascii="宋体" w:hAnsi="宋体" w:cs="宋体"/>
                <w:b w:val="0"/>
                <w:color w:val="000000"/>
                <w:szCs w:val="18"/>
                <w:highlight w:val="none"/>
              </w:rPr>
              <w:t>毕业教育</w:t>
            </w:r>
          </w:p>
        </w:tc>
        <w:tc>
          <w:tcPr>
            <w:tcW w:w="794" w:type="dxa"/>
            <w:tcBorders>
              <w:top w:val="single" w:color="auto" w:sz="4" w:space="0"/>
              <w:left w:val="single" w:color="auto" w:sz="4" w:space="0"/>
              <w:bottom w:val="single" w:color="auto" w:sz="4" w:space="0"/>
              <w:right w:val="single" w:color="auto" w:sz="4" w:space="0"/>
            </w:tcBorders>
            <w:vAlign w:val="center"/>
          </w:tcPr>
          <w:p w14:paraId="0067D68F">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40AA42A0">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40579A4E">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5B4D9BB0">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E2E0C9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366D153B">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4B53978A">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r>
      <w:tr w14:paraId="66C71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29938A89">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8</w:t>
            </w:r>
          </w:p>
        </w:tc>
        <w:tc>
          <w:tcPr>
            <w:tcW w:w="1960" w:type="dxa"/>
            <w:tcBorders>
              <w:top w:val="single" w:color="auto" w:sz="4" w:space="0"/>
              <w:left w:val="single" w:color="auto" w:sz="4" w:space="0"/>
              <w:bottom w:val="single" w:color="auto" w:sz="4" w:space="0"/>
              <w:right w:val="single" w:color="auto" w:sz="4" w:space="0"/>
            </w:tcBorders>
            <w:vAlign w:val="center"/>
          </w:tcPr>
          <w:p w14:paraId="03B0D19C">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考试周数</w:t>
            </w:r>
          </w:p>
        </w:tc>
        <w:tc>
          <w:tcPr>
            <w:tcW w:w="794" w:type="dxa"/>
            <w:tcBorders>
              <w:top w:val="single" w:color="auto" w:sz="4" w:space="0"/>
              <w:left w:val="single" w:color="auto" w:sz="4" w:space="0"/>
              <w:bottom w:val="single" w:color="auto" w:sz="4" w:space="0"/>
              <w:right w:val="single" w:color="auto" w:sz="4" w:space="0"/>
            </w:tcBorders>
            <w:vAlign w:val="center"/>
          </w:tcPr>
          <w:p w14:paraId="13AA2B6D">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4454A4D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2077D625">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12F81689">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6CDD6FF1">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04B83756">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366E530C">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4</w:t>
            </w:r>
          </w:p>
        </w:tc>
      </w:tr>
      <w:tr w14:paraId="480D7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1A6D3C80">
            <w:pPr>
              <w:pStyle w:val="15"/>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rPr>
              <w:t>9</w:t>
            </w:r>
          </w:p>
        </w:tc>
        <w:tc>
          <w:tcPr>
            <w:tcW w:w="1960" w:type="dxa"/>
            <w:tcBorders>
              <w:top w:val="single" w:color="auto" w:sz="4" w:space="0"/>
              <w:left w:val="single" w:color="auto" w:sz="4" w:space="0"/>
              <w:bottom w:val="single" w:color="auto" w:sz="4" w:space="0"/>
              <w:right w:val="single" w:color="auto" w:sz="4" w:space="0"/>
            </w:tcBorders>
            <w:vAlign w:val="center"/>
          </w:tcPr>
          <w:p w14:paraId="14640D16">
            <w:pPr>
              <w:pStyle w:val="15"/>
              <w:spacing w:line="440" w:lineRule="exact"/>
              <w:rPr>
                <w:rFonts w:ascii="宋体" w:hAnsi="宋体" w:cs="宋体"/>
                <w:b w:val="0"/>
                <w:color w:val="000000"/>
                <w:kern w:val="0"/>
                <w:szCs w:val="18"/>
                <w:highlight w:val="none"/>
              </w:rPr>
            </w:pPr>
            <w:r>
              <w:rPr>
                <w:rFonts w:hint="eastAsia" w:ascii="宋体" w:hAnsi="宋体" w:cs="宋体"/>
                <w:b w:val="0"/>
                <w:bCs/>
                <w:color w:val="000000"/>
                <w:kern w:val="0"/>
                <w:szCs w:val="18"/>
                <w:highlight w:val="none"/>
              </w:rPr>
              <w:t>技能等级鉴定周</w:t>
            </w:r>
            <w:r>
              <w:rPr>
                <w:rFonts w:hint="eastAsia" w:ascii="宋体" w:hAnsi="宋体" w:cs="宋体"/>
                <w:b w:val="0"/>
                <w:color w:val="000000"/>
                <w:kern w:val="0"/>
                <w:szCs w:val="18"/>
                <w:highlight w:val="none"/>
              </w:rPr>
              <w:t>数</w:t>
            </w:r>
          </w:p>
        </w:tc>
        <w:tc>
          <w:tcPr>
            <w:tcW w:w="794" w:type="dxa"/>
            <w:tcBorders>
              <w:top w:val="single" w:color="auto" w:sz="4" w:space="0"/>
              <w:left w:val="single" w:color="auto" w:sz="4" w:space="0"/>
              <w:bottom w:val="single" w:color="auto" w:sz="4" w:space="0"/>
              <w:right w:val="single" w:color="auto" w:sz="4" w:space="0"/>
            </w:tcBorders>
            <w:vAlign w:val="center"/>
          </w:tcPr>
          <w:p w14:paraId="0BB249F7">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55F2D9AC">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128369DF">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304C41B9">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1</w:t>
            </w:r>
          </w:p>
        </w:tc>
        <w:tc>
          <w:tcPr>
            <w:tcW w:w="794" w:type="dxa"/>
            <w:tcBorders>
              <w:top w:val="single" w:color="auto" w:sz="4" w:space="0"/>
              <w:left w:val="single" w:color="auto" w:sz="4" w:space="0"/>
              <w:bottom w:val="single" w:color="auto" w:sz="4" w:space="0"/>
              <w:right w:val="single" w:color="auto" w:sz="4" w:space="0"/>
            </w:tcBorders>
            <w:vAlign w:val="center"/>
          </w:tcPr>
          <w:p w14:paraId="0D482DD9">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66B3BCD8">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w:t>
            </w:r>
          </w:p>
        </w:tc>
        <w:tc>
          <w:tcPr>
            <w:tcW w:w="794" w:type="dxa"/>
            <w:tcBorders>
              <w:top w:val="single" w:color="auto" w:sz="4" w:space="0"/>
              <w:left w:val="single" w:color="auto" w:sz="4" w:space="0"/>
              <w:bottom w:val="single" w:color="auto" w:sz="4" w:space="0"/>
              <w:right w:val="single" w:color="auto" w:sz="4" w:space="0"/>
            </w:tcBorders>
            <w:vAlign w:val="center"/>
          </w:tcPr>
          <w:p w14:paraId="12A27DEF">
            <w:pPr>
              <w:pStyle w:val="15"/>
              <w:pBdr>
                <w:top w:val="none" w:color="auto" w:sz="0" w:space="0"/>
                <w:left w:val="none" w:color="auto" w:sz="0" w:space="0"/>
                <w:bottom w:val="none" w:color="auto" w:sz="0" w:space="0"/>
                <w:right w:val="none" w:color="auto" w:sz="0" w:space="0"/>
                <w:between w:val="none" w:color="auto" w:sz="0" w:space="0"/>
              </w:pBdr>
              <w:spacing w:line="440" w:lineRule="exact"/>
              <w:rPr>
                <w:rFonts w:ascii="宋体" w:hAnsi="宋体" w:cs="宋体"/>
                <w:b w:val="0"/>
                <w:color w:val="000000"/>
                <w:kern w:val="0"/>
                <w:szCs w:val="18"/>
                <w:highlight w:val="none"/>
              </w:rPr>
            </w:pPr>
            <w:r>
              <w:rPr>
                <w:rFonts w:hint="eastAsia" w:ascii="宋体" w:hAnsi="宋体" w:cs="宋体"/>
                <w:b w:val="0"/>
                <w:color w:val="000000"/>
                <w:kern w:val="0"/>
                <w:szCs w:val="18"/>
                <w:highlight w:val="none"/>
                <w:lang w:val="en-US" w:eastAsia="zh-CN"/>
              </w:rPr>
              <w:t>4</w:t>
            </w:r>
          </w:p>
        </w:tc>
      </w:tr>
    </w:tbl>
    <w:p w14:paraId="37890486">
      <w:pPr>
        <w:spacing w:line="360" w:lineRule="auto"/>
        <w:ind w:firstLine="528" w:firstLineChars="200"/>
        <w:rPr>
          <w:rFonts w:ascii="楷体" w:hAnsi="楷体" w:eastAsia="楷体" w:cs="宋体"/>
          <w:color w:val="000000"/>
          <w:spacing w:val="-8"/>
          <w:sz w:val="28"/>
          <w:szCs w:val="28"/>
          <w:highlight w:val="none"/>
        </w:rPr>
      </w:pPr>
      <w:r>
        <w:rPr>
          <w:rFonts w:hint="eastAsia" w:ascii="楷体" w:hAnsi="楷体" w:eastAsia="楷体" w:cs="宋体"/>
          <w:color w:val="000000"/>
          <w:spacing w:val="-8"/>
          <w:sz w:val="28"/>
          <w:szCs w:val="28"/>
          <w:highlight w:val="none"/>
          <w:lang w:val="en-US" w:eastAsia="zh-CN"/>
        </w:rPr>
        <w:t>2.课程体系</w:t>
      </w:r>
      <w:r>
        <w:rPr>
          <w:rFonts w:hint="eastAsia" w:ascii="楷体" w:hAnsi="楷体" w:eastAsia="楷体" w:cs="宋体"/>
          <w:color w:val="000000"/>
          <w:spacing w:val="-8"/>
          <w:sz w:val="28"/>
          <w:szCs w:val="28"/>
          <w:highlight w:val="none"/>
        </w:rPr>
        <w:t>学时、学分结构表</w:t>
      </w:r>
    </w:p>
    <w:p w14:paraId="34FD31C3">
      <w:pPr>
        <w:spacing w:line="380" w:lineRule="exact"/>
        <w:jc w:val="center"/>
        <w:rPr>
          <w:rFonts w:hint="eastAsia" w:ascii="仿宋" w:hAnsi="仿宋" w:eastAsia="仿宋"/>
          <w:b/>
          <w:color w:val="000000"/>
          <w:szCs w:val="21"/>
          <w:highlight w:val="none"/>
        </w:rPr>
      </w:pPr>
      <w:bookmarkStart w:id="1" w:name="_Hlk48833028"/>
    </w:p>
    <w:p w14:paraId="50CAAF5C">
      <w:pPr>
        <w:spacing w:line="380" w:lineRule="exact"/>
        <w:jc w:val="center"/>
        <w:rPr>
          <w:rFonts w:hint="eastAsia" w:ascii="仿宋" w:hAnsi="仿宋" w:eastAsia="仿宋"/>
          <w:b/>
          <w:color w:val="000000"/>
          <w:szCs w:val="21"/>
          <w:highlight w:val="none"/>
        </w:rPr>
      </w:pPr>
    </w:p>
    <w:p w14:paraId="77ADB3C6">
      <w:pPr>
        <w:spacing w:line="380" w:lineRule="exact"/>
        <w:jc w:val="center"/>
        <w:rPr>
          <w:rFonts w:hint="eastAsia" w:ascii="仿宋" w:hAnsi="仿宋" w:eastAsia="仿宋"/>
          <w:b/>
          <w:color w:val="000000"/>
          <w:szCs w:val="21"/>
          <w:highlight w:val="none"/>
          <w:lang w:eastAsia="zh-CN"/>
        </w:rPr>
      </w:pPr>
      <w:r>
        <w:rPr>
          <w:rFonts w:hint="eastAsia" w:ascii="仿宋" w:hAnsi="仿宋" w:eastAsia="仿宋"/>
          <w:b/>
          <w:color w:val="000000"/>
          <w:szCs w:val="21"/>
          <w:highlight w:val="none"/>
        </w:rPr>
        <w:t>表</w:t>
      </w:r>
      <w:r>
        <w:rPr>
          <w:rFonts w:hint="eastAsia" w:ascii="仿宋" w:hAnsi="仿宋" w:eastAsia="仿宋"/>
          <w:b/>
          <w:color w:val="000000"/>
          <w:szCs w:val="21"/>
          <w:highlight w:val="none"/>
          <w:lang w:val="en-US" w:eastAsia="zh-CN"/>
        </w:rPr>
        <w:t>8</w:t>
      </w:r>
      <w:r>
        <w:rPr>
          <w:rFonts w:hint="eastAsia" w:ascii="仿宋" w:hAnsi="仿宋" w:eastAsia="仿宋"/>
          <w:b/>
          <w:color w:val="000000"/>
          <w:szCs w:val="21"/>
          <w:highlight w:val="none"/>
        </w:rPr>
        <w:t xml:space="preserve"> 课程体系学时、学分分配表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0"/>
        <w:gridCol w:w="935"/>
        <w:gridCol w:w="626"/>
        <w:gridCol w:w="1462"/>
        <w:gridCol w:w="539"/>
        <w:gridCol w:w="539"/>
        <w:gridCol w:w="539"/>
        <w:gridCol w:w="715"/>
        <w:gridCol w:w="715"/>
      </w:tblGrid>
      <w:tr w14:paraId="1E21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noWrap w:val="0"/>
            <w:tcMar>
              <w:top w:w="12" w:type="dxa"/>
              <w:left w:w="12" w:type="dxa"/>
              <w:right w:w="12" w:type="dxa"/>
            </w:tcMar>
            <w:vAlign w:val="center"/>
          </w:tcPr>
          <w:p w14:paraId="47C1A225">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课程类别</w:t>
            </w:r>
          </w:p>
        </w:tc>
        <w:tc>
          <w:tcPr>
            <w:tcW w:w="0" w:type="auto"/>
            <w:vMerge w:val="restart"/>
            <w:noWrap w:val="0"/>
            <w:tcMar>
              <w:top w:w="12" w:type="dxa"/>
              <w:left w:w="12" w:type="dxa"/>
              <w:right w:w="12" w:type="dxa"/>
            </w:tcMar>
            <w:vAlign w:val="center"/>
          </w:tcPr>
          <w:p w14:paraId="2CD12A72">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课程门数</w:t>
            </w:r>
          </w:p>
        </w:tc>
        <w:tc>
          <w:tcPr>
            <w:tcW w:w="0" w:type="auto"/>
            <w:gridSpan w:val="2"/>
            <w:noWrap w:val="0"/>
            <w:tcMar>
              <w:top w:w="12" w:type="dxa"/>
              <w:left w:w="12" w:type="dxa"/>
              <w:right w:w="12" w:type="dxa"/>
            </w:tcMar>
            <w:vAlign w:val="center"/>
          </w:tcPr>
          <w:p w14:paraId="04EC7D12">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学分结构</w:t>
            </w:r>
          </w:p>
        </w:tc>
        <w:tc>
          <w:tcPr>
            <w:tcW w:w="0" w:type="auto"/>
            <w:gridSpan w:val="5"/>
            <w:noWrap w:val="0"/>
            <w:tcMar>
              <w:top w:w="12" w:type="dxa"/>
              <w:left w:w="12" w:type="dxa"/>
              <w:right w:w="12" w:type="dxa"/>
            </w:tcMar>
            <w:vAlign w:val="center"/>
          </w:tcPr>
          <w:p w14:paraId="319F45CD">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学时结构</w:t>
            </w:r>
          </w:p>
        </w:tc>
      </w:tr>
      <w:tr w14:paraId="1E8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12" w:type="dxa"/>
              <w:left w:w="12" w:type="dxa"/>
              <w:right w:w="12" w:type="dxa"/>
            </w:tcMar>
            <w:vAlign w:val="center"/>
          </w:tcPr>
          <w:p w14:paraId="653E73A0">
            <w:pPr>
              <w:jc w:val="center"/>
              <w:rPr>
                <w:rFonts w:ascii="仿宋" w:hAnsi="仿宋" w:eastAsia="仿宋" w:cs="宋体"/>
                <w:b/>
                <w:color w:val="auto"/>
                <w:szCs w:val="21"/>
                <w:highlight w:val="none"/>
              </w:rPr>
            </w:pPr>
          </w:p>
        </w:tc>
        <w:tc>
          <w:tcPr>
            <w:tcW w:w="0" w:type="auto"/>
            <w:vMerge w:val="continue"/>
            <w:noWrap w:val="0"/>
            <w:tcMar>
              <w:top w:w="12" w:type="dxa"/>
              <w:left w:w="12" w:type="dxa"/>
              <w:right w:w="12" w:type="dxa"/>
            </w:tcMar>
            <w:vAlign w:val="center"/>
          </w:tcPr>
          <w:p w14:paraId="03F06BB1">
            <w:pPr>
              <w:jc w:val="center"/>
              <w:rPr>
                <w:rFonts w:ascii="仿宋" w:hAnsi="仿宋" w:eastAsia="仿宋" w:cs="宋体"/>
                <w:b/>
                <w:color w:val="auto"/>
                <w:szCs w:val="21"/>
                <w:highlight w:val="none"/>
              </w:rPr>
            </w:pPr>
          </w:p>
        </w:tc>
        <w:tc>
          <w:tcPr>
            <w:tcW w:w="0" w:type="auto"/>
            <w:vMerge w:val="restart"/>
            <w:noWrap w:val="0"/>
            <w:tcMar>
              <w:top w:w="12" w:type="dxa"/>
              <w:left w:w="12" w:type="dxa"/>
              <w:right w:w="12" w:type="dxa"/>
            </w:tcMar>
            <w:vAlign w:val="center"/>
          </w:tcPr>
          <w:p w14:paraId="48898E8C">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学分</w:t>
            </w:r>
          </w:p>
        </w:tc>
        <w:tc>
          <w:tcPr>
            <w:tcW w:w="0" w:type="auto"/>
            <w:vMerge w:val="restart"/>
            <w:noWrap w:val="0"/>
            <w:tcMar>
              <w:top w:w="12" w:type="dxa"/>
              <w:left w:w="12" w:type="dxa"/>
              <w:right w:w="12" w:type="dxa"/>
            </w:tcMar>
            <w:vAlign w:val="center"/>
          </w:tcPr>
          <w:p w14:paraId="49B89D0D">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占总学分比例</w:t>
            </w:r>
          </w:p>
        </w:tc>
        <w:tc>
          <w:tcPr>
            <w:tcW w:w="0" w:type="auto"/>
            <w:gridSpan w:val="3"/>
            <w:noWrap w:val="0"/>
            <w:tcMar>
              <w:top w:w="12" w:type="dxa"/>
              <w:left w:w="12" w:type="dxa"/>
              <w:right w:w="12" w:type="dxa"/>
            </w:tcMar>
            <w:vAlign w:val="center"/>
          </w:tcPr>
          <w:p w14:paraId="5568B684">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学时数</w:t>
            </w:r>
          </w:p>
        </w:tc>
        <w:tc>
          <w:tcPr>
            <w:tcW w:w="0" w:type="auto"/>
            <w:gridSpan w:val="2"/>
            <w:noWrap w:val="0"/>
            <w:tcMar>
              <w:top w:w="12" w:type="dxa"/>
              <w:left w:w="12" w:type="dxa"/>
              <w:right w:w="12" w:type="dxa"/>
            </w:tcMar>
            <w:vAlign w:val="center"/>
          </w:tcPr>
          <w:p w14:paraId="1B3C722A">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占总学时比例</w:t>
            </w:r>
          </w:p>
        </w:tc>
      </w:tr>
      <w:tr w14:paraId="736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noWrap w:val="0"/>
            <w:tcMar>
              <w:top w:w="12" w:type="dxa"/>
              <w:left w:w="12" w:type="dxa"/>
              <w:right w:w="12" w:type="dxa"/>
            </w:tcMar>
            <w:vAlign w:val="center"/>
          </w:tcPr>
          <w:p w14:paraId="15F4E5D7">
            <w:pPr>
              <w:jc w:val="center"/>
              <w:rPr>
                <w:rFonts w:ascii="仿宋" w:hAnsi="仿宋" w:eastAsia="仿宋" w:cs="宋体"/>
                <w:b/>
                <w:color w:val="auto"/>
                <w:szCs w:val="21"/>
                <w:highlight w:val="none"/>
              </w:rPr>
            </w:pPr>
          </w:p>
        </w:tc>
        <w:tc>
          <w:tcPr>
            <w:tcW w:w="0" w:type="auto"/>
            <w:vMerge w:val="continue"/>
            <w:noWrap w:val="0"/>
            <w:tcMar>
              <w:top w:w="12" w:type="dxa"/>
              <w:left w:w="12" w:type="dxa"/>
              <w:right w:w="12" w:type="dxa"/>
            </w:tcMar>
            <w:vAlign w:val="center"/>
          </w:tcPr>
          <w:p w14:paraId="0EE0834E">
            <w:pPr>
              <w:jc w:val="center"/>
              <w:rPr>
                <w:rFonts w:ascii="仿宋" w:hAnsi="仿宋" w:eastAsia="仿宋" w:cs="宋体"/>
                <w:b/>
                <w:color w:val="auto"/>
                <w:szCs w:val="21"/>
                <w:highlight w:val="none"/>
              </w:rPr>
            </w:pPr>
          </w:p>
        </w:tc>
        <w:tc>
          <w:tcPr>
            <w:tcW w:w="0" w:type="auto"/>
            <w:vMerge w:val="continue"/>
            <w:noWrap w:val="0"/>
            <w:tcMar>
              <w:top w:w="12" w:type="dxa"/>
              <w:left w:w="12" w:type="dxa"/>
              <w:right w:w="12" w:type="dxa"/>
            </w:tcMar>
            <w:vAlign w:val="center"/>
          </w:tcPr>
          <w:p w14:paraId="03BDB274">
            <w:pPr>
              <w:jc w:val="center"/>
              <w:rPr>
                <w:rFonts w:ascii="仿宋" w:hAnsi="仿宋" w:eastAsia="仿宋" w:cs="宋体"/>
                <w:b/>
                <w:color w:val="auto"/>
                <w:szCs w:val="21"/>
                <w:highlight w:val="none"/>
              </w:rPr>
            </w:pPr>
          </w:p>
        </w:tc>
        <w:tc>
          <w:tcPr>
            <w:tcW w:w="0" w:type="auto"/>
            <w:vMerge w:val="continue"/>
            <w:noWrap w:val="0"/>
            <w:tcMar>
              <w:top w:w="12" w:type="dxa"/>
              <w:left w:w="12" w:type="dxa"/>
              <w:right w:w="12" w:type="dxa"/>
            </w:tcMar>
            <w:vAlign w:val="center"/>
          </w:tcPr>
          <w:p w14:paraId="50183456">
            <w:pPr>
              <w:jc w:val="center"/>
              <w:rPr>
                <w:rFonts w:ascii="仿宋" w:hAnsi="仿宋" w:eastAsia="仿宋" w:cs="宋体"/>
                <w:b/>
                <w:color w:val="auto"/>
                <w:szCs w:val="21"/>
                <w:highlight w:val="none"/>
              </w:rPr>
            </w:pPr>
          </w:p>
        </w:tc>
        <w:tc>
          <w:tcPr>
            <w:tcW w:w="0" w:type="auto"/>
            <w:noWrap w:val="0"/>
            <w:tcMar>
              <w:top w:w="12" w:type="dxa"/>
              <w:left w:w="12" w:type="dxa"/>
              <w:right w:w="12" w:type="dxa"/>
            </w:tcMar>
            <w:vAlign w:val="center"/>
          </w:tcPr>
          <w:p w14:paraId="1A361EE5">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合计</w:t>
            </w:r>
          </w:p>
        </w:tc>
        <w:tc>
          <w:tcPr>
            <w:tcW w:w="0" w:type="auto"/>
            <w:noWrap w:val="0"/>
            <w:tcMar>
              <w:top w:w="12" w:type="dxa"/>
              <w:left w:w="12" w:type="dxa"/>
              <w:right w:w="12" w:type="dxa"/>
            </w:tcMar>
            <w:vAlign w:val="center"/>
          </w:tcPr>
          <w:p w14:paraId="68983487">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理论</w:t>
            </w:r>
          </w:p>
        </w:tc>
        <w:tc>
          <w:tcPr>
            <w:tcW w:w="0" w:type="auto"/>
            <w:noWrap w:val="0"/>
            <w:tcMar>
              <w:top w:w="12" w:type="dxa"/>
              <w:left w:w="12" w:type="dxa"/>
              <w:right w:w="12" w:type="dxa"/>
            </w:tcMar>
            <w:vAlign w:val="center"/>
          </w:tcPr>
          <w:p w14:paraId="3B199ED2">
            <w:pPr>
              <w:widowControl/>
              <w:jc w:val="center"/>
              <w:textAlignment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实践</w:t>
            </w:r>
          </w:p>
        </w:tc>
        <w:tc>
          <w:tcPr>
            <w:tcW w:w="0" w:type="auto"/>
            <w:noWrap w:val="0"/>
            <w:tcMar>
              <w:top w:w="12" w:type="dxa"/>
              <w:left w:w="12" w:type="dxa"/>
              <w:right w:w="12" w:type="dxa"/>
            </w:tcMar>
            <w:vAlign w:val="center"/>
          </w:tcPr>
          <w:p w14:paraId="2CB0F7E1">
            <w:pPr>
              <w:jc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理论</w:t>
            </w:r>
          </w:p>
        </w:tc>
        <w:tc>
          <w:tcPr>
            <w:tcW w:w="0" w:type="auto"/>
            <w:noWrap w:val="0"/>
            <w:tcMar>
              <w:top w:w="12" w:type="dxa"/>
              <w:left w:w="12" w:type="dxa"/>
              <w:right w:w="12" w:type="dxa"/>
            </w:tcMar>
            <w:vAlign w:val="center"/>
          </w:tcPr>
          <w:p w14:paraId="5D91C6D2">
            <w:pPr>
              <w:jc w:val="center"/>
              <w:rPr>
                <w:rFonts w:ascii="仿宋" w:hAnsi="仿宋" w:eastAsia="仿宋" w:cs="宋体"/>
                <w:b/>
                <w:color w:val="auto"/>
                <w:szCs w:val="21"/>
                <w:highlight w:val="none"/>
              </w:rPr>
            </w:pPr>
            <w:r>
              <w:rPr>
                <w:rFonts w:ascii="仿宋" w:hAnsi="仿宋" w:eastAsia="仿宋" w:cs="宋体"/>
                <w:b/>
                <w:color w:val="auto"/>
                <w:kern w:val="0"/>
                <w:szCs w:val="21"/>
                <w:highlight w:val="none"/>
                <w:lang w:bidi="ar"/>
              </w:rPr>
              <w:t>实践</w:t>
            </w:r>
          </w:p>
        </w:tc>
      </w:tr>
      <w:tr w14:paraId="1AC6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60" w:type="dxa"/>
            <w:noWrap w:val="0"/>
            <w:tcMar>
              <w:top w:w="12" w:type="dxa"/>
              <w:left w:w="12" w:type="dxa"/>
              <w:right w:w="12" w:type="dxa"/>
            </w:tcMar>
            <w:vAlign w:val="center"/>
          </w:tcPr>
          <w:p w14:paraId="05B6E6DE">
            <w:pPr>
              <w:keepNext w:val="0"/>
              <w:keepLines w:val="0"/>
              <w:widowControl/>
              <w:suppressLineNumbers w:val="0"/>
              <w:jc w:val="center"/>
              <w:textAlignment w:val="center"/>
              <w:rPr>
                <w:rFonts w:ascii="仿宋" w:hAnsi="仿宋" w:eastAsia="仿宋" w:cs="宋体"/>
                <w:color w:val="auto"/>
                <w:szCs w:val="21"/>
                <w:highlight w:val="none"/>
              </w:rPr>
            </w:pPr>
            <w:bookmarkStart w:id="7" w:name="_GoBack" w:colFirst="7" w:colLast="8"/>
            <w:r>
              <w:rPr>
                <w:rFonts w:hint="eastAsia" w:ascii="仿宋" w:hAnsi="仿宋" w:eastAsia="仿宋" w:cs="仿宋"/>
                <w:i w:val="0"/>
                <w:iCs w:val="0"/>
                <w:color w:val="000000"/>
                <w:kern w:val="0"/>
                <w:sz w:val="20"/>
                <w:szCs w:val="20"/>
                <w:highlight w:val="none"/>
                <w:u w:val="none"/>
                <w:lang w:val="en-US" w:eastAsia="zh-CN" w:bidi="ar"/>
              </w:rPr>
              <w:t>公共基础必修课</w:t>
            </w:r>
          </w:p>
        </w:tc>
        <w:tc>
          <w:tcPr>
            <w:tcW w:w="935" w:type="dxa"/>
            <w:noWrap w:val="0"/>
            <w:tcMar>
              <w:top w:w="12" w:type="dxa"/>
              <w:left w:w="12" w:type="dxa"/>
              <w:right w:w="12" w:type="dxa"/>
            </w:tcMar>
            <w:vAlign w:val="center"/>
          </w:tcPr>
          <w:p w14:paraId="44B66DB7">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626" w:type="dxa"/>
            <w:noWrap w:val="0"/>
            <w:tcMar>
              <w:top w:w="12" w:type="dxa"/>
              <w:left w:w="12" w:type="dxa"/>
              <w:right w:w="12" w:type="dxa"/>
            </w:tcMar>
            <w:vAlign w:val="center"/>
          </w:tcPr>
          <w:p w14:paraId="336EDFCE">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w:t>
            </w:r>
          </w:p>
        </w:tc>
        <w:tc>
          <w:tcPr>
            <w:tcW w:w="1462" w:type="dxa"/>
            <w:noWrap w:val="0"/>
            <w:tcMar>
              <w:top w:w="12" w:type="dxa"/>
              <w:left w:w="12" w:type="dxa"/>
              <w:right w:w="12" w:type="dxa"/>
            </w:tcMar>
            <w:vAlign w:val="center"/>
          </w:tcPr>
          <w:p w14:paraId="733F3463">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26.06%</w:t>
            </w:r>
          </w:p>
        </w:tc>
        <w:tc>
          <w:tcPr>
            <w:tcW w:w="539" w:type="dxa"/>
            <w:noWrap w:val="0"/>
            <w:tcMar>
              <w:top w:w="12" w:type="dxa"/>
              <w:left w:w="12" w:type="dxa"/>
              <w:right w:w="12" w:type="dxa"/>
            </w:tcMar>
            <w:vAlign w:val="center"/>
          </w:tcPr>
          <w:p w14:paraId="5ABCA3C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734</w:t>
            </w:r>
          </w:p>
        </w:tc>
        <w:tc>
          <w:tcPr>
            <w:tcW w:w="539" w:type="dxa"/>
            <w:noWrap w:val="0"/>
            <w:tcMar>
              <w:top w:w="12" w:type="dxa"/>
              <w:left w:w="12" w:type="dxa"/>
              <w:right w:w="12" w:type="dxa"/>
            </w:tcMar>
            <w:vAlign w:val="center"/>
          </w:tcPr>
          <w:p w14:paraId="6C92F5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w:t>
            </w:r>
          </w:p>
        </w:tc>
        <w:tc>
          <w:tcPr>
            <w:tcW w:w="539" w:type="dxa"/>
            <w:noWrap w:val="0"/>
            <w:tcMar>
              <w:top w:w="12" w:type="dxa"/>
              <w:left w:w="12" w:type="dxa"/>
              <w:right w:w="12" w:type="dxa"/>
            </w:tcMar>
            <w:vAlign w:val="center"/>
          </w:tcPr>
          <w:p w14:paraId="524C44D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350</w:t>
            </w:r>
          </w:p>
        </w:tc>
        <w:tc>
          <w:tcPr>
            <w:tcW w:w="715" w:type="dxa"/>
            <w:shd w:val="clear"/>
            <w:noWrap w:val="0"/>
            <w:tcMar>
              <w:top w:w="12" w:type="dxa"/>
              <w:left w:w="12" w:type="dxa"/>
              <w:right w:w="12" w:type="dxa"/>
            </w:tcMar>
            <w:vAlign w:val="center"/>
          </w:tcPr>
          <w:p w14:paraId="58B8C033">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14.34%</w:t>
            </w:r>
          </w:p>
        </w:tc>
        <w:tc>
          <w:tcPr>
            <w:tcW w:w="715" w:type="dxa"/>
            <w:shd w:val="clear"/>
            <w:noWrap w:val="0"/>
            <w:tcMar>
              <w:top w:w="12" w:type="dxa"/>
              <w:left w:w="12" w:type="dxa"/>
              <w:right w:w="12" w:type="dxa"/>
            </w:tcMar>
            <w:vAlign w:val="center"/>
          </w:tcPr>
          <w:p w14:paraId="2C038E16">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13.07%</w:t>
            </w:r>
          </w:p>
        </w:tc>
      </w:tr>
      <w:tr w14:paraId="1B70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3808B623">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公共基础选修课</w:t>
            </w:r>
          </w:p>
        </w:tc>
        <w:tc>
          <w:tcPr>
            <w:tcW w:w="935" w:type="dxa"/>
            <w:noWrap w:val="0"/>
            <w:tcMar>
              <w:top w:w="12" w:type="dxa"/>
              <w:left w:w="12" w:type="dxa"/>
              <w:right w:w="12" w:type="dxa"/>
            </w:tcMar>
            <w:vAlign w:val="center"/>
          </w:tcPr>
          <w:p w14:paraId="694B7197">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626" w:type="dxa"/>
            <w:noWrap w:val="0"/>
            <w:tcMar>
              <w:top w:w="12" w:type="dxa"/>
              <w:left w:w="12" w:type="dxa"/>
              <w:right w:w="12" w:type="dxa"/>
            </w:tcMar>
            <w:vAlign w:val="center"/>
          </w:tcPr>
          <w:p w14:paraId="134E937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462" w:type="dxa"/>
            <w:noWrap w:val="0"/>
            <w:tcMar>
              <w:top w:w="12" w:type="dxa"/>
              <w:left w:w="12" w:type="dxa"/>
              <w:right w:w="12" w:type="dxa"/>
            </w:tcMar>
            <w:vAlign w:val="center"/>
          </w:tcPr>
          <w:p w14:paraId="00C6E063">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5.63%</w:t>
            </w:r>
          </w:p>
        </w:tc>
        <w:tc>
          <w:tcPr>
            <w:tcW w:w="539" w:type="dxa"/>
            <w:noWrap w:val="0"/>
            <w:tcMar>
              <w:top w:w="12" w:type="dxa"/>
              <w:left w:w="12" w:type="dxa"/>
              <w:right w:w="12" w:type="dxa"/>
            </w:tcMar>
            <w:vAlign w:val="center"/>
          </w:tcPr>
          <w:p w14:paraId="563CEC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128</w:t>
            </w:r>
          </w:p>
        </w:tc>
        <w:tc>
          <w:tcPr>
            <w:tcW w:w="539" w:type="dxa"/>
            <w:noWrap w:val="0"/>
            <w:tcMar>
              <w:top w:w="12" w:type="dxa"/>
              <w:left w:w="12" w:type="dxa"/>
              <w:right w:w="12" w:type="dxa"/>
            </w:tcMar>
            <w:vAlign w:val="center"/>
          </w:tcPr>
          <w:p w14:paraId="3A2681B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112</w:t>
            </w:r>
          </w:p>
        </w:tc>
        <w:tc>
          <w:tcPr>
            <w:tcW w:w="539" w:type="dxa"/>
            <w:noWrap w:val="0"/>
            <w:tcMar>
              <w:top w:w="12" w:type="dxa"/>
              <w:left w:w="12" w:type="dxa"/>
              <w:right w:w="12" w:type="dxa"/>
            </w:tcMar>
            <w:vAlign w:val="center"/>
          </w:tcPr>
          <w:p w14:paraId="15FC045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715" w:type="dxa"/>
            <w:shd w:val="clear"/>
            <w:noWrap w:val="0"/>
            <w:tcMar>
              <w:top w:w="12" w:type="dxa"/>
              <w:left w:w="12" w:type="dxa"/>
              <w:right w:w="12" w:type="dxa"/>
            </w:tcMar>
            <w:vAlign w:val="center"/>
          </w:tcPr>
          <w:p w14:paraId="460CE66E">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4.18%</w:t>
            </w:r>
          </w:p>
        </w:tc>
        <w:tc>
          <w:tcPr>
            <w:tcW w:w="715" w:type="dxa"/>
            <w:shd w:val="clear"/>
            <w:noWrap w:val="0"/>
            <w:tcMar>
              <w:top w:w="12" w:type="dxa"/>
              <w:left w:w="12" w:type="dxa"/>
              <w:right w:w="12" w:type="dxa"/>
            </w:tcMar>
            <w:vAlign w:val="center"/>
          </w:tcPr>
          <w:p w14:paraId="26514A62">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0.60%</w:t>
            </w:r>
          </w:p>
        </w:tc>
      </w:tr>
      <w:tr w14:paraId="6934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2ED34222">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专业基础课</w:t>
            </w:r>
          </w:p>
        </w:tc>
        <w:tc>
          <w:tcPr>
            <w:tcW w:w="935" w:type="dxa"/>
            <w:noWrap w:val="0"/>
            <w:tcMar>
              <w:top w:w="12" w:type="dxa"/>
              <w:left w:w="12" w:type="dxa"/>
              <w:right w:w="12" w:type="dxa"/>
            </w:tcMar>
            <w:vAlign w:val="center"/>
          </w:tcPr>
          <w:p w14:paraId="1B24F4FE">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626" w:type="dxa"/>
            <w:noWrap w:val="0"/>
            <w:tcMar>
              <w:top w:w="12" w:type="dxa"/>
              <w:left w:w="12" w:type="dxa"/>
              <w:right w:w="12" w:type="dxa"/>
            </w:tcMar>
            <w:vAlign w:val="center"/>
          </w:tcPr>
          <w:p w14:paraId="6C811A36">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462" w:type="dxa"/>
            <w:noWrap w:val="0"/>
            <w:tcMar>
              <w:top w:w="12" w:type="dxa"/>
              <w:left w:w="12" w:type="dxa"/>
              <w:right w:w="12" w:type="dxa"/>
            </w:tcMar>
            <w:vAlign w:val="center"/>
          </w:tcPr>
          <w:p w14:paraId="4A6A089C">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22.54%</w:t>
            </w:r>
          </w:p>
        </w:tc>
        <w:tc>
          <w:tcPr>
            <w:tcW w:w="539" w:type="dxa"/>
            <w:noWrap w:val="0"/>
            <w:tcMar>
              <w:top w:w="12" w:type="dxa"/>
              <w:left w:w="12" w:type="dxa"/>
              <w:right w:w="12" w:type="dxa"/>
            </w:tcMar>
            <w:vAlign w:val="center"/>
          </w:tcPr>
          <w:p w14:paraId="53D8486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512</w:t>
            </w:r>
          </w:p>
        </w:tc>
        <w:tc>
          <w:tcPr>
            <w:tcW w:w="539" w:type="dxa"/>
            <w:noWrap w:val="0"/>
            <w:tcMar>
              <w:top w:w="12" w:type="dxa"/>
              <w:left w:w="12" w:type="dxa"/>
              <w:right w:w="12" w:type="dxa"/>
            </w:tcMar>
            <w:vAlign w:val="center"/>
          </w:tcPr>
          <w:p w14:paraId="11C48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332</w:t>
            </w:r>
          </w:p>
        </w:tc>
        <w:tc>
          <w:tcPr>
            <w:tcW w:w="539" w:type="dxa"/>
            <w:noWrap w:val="0"/>
            <w:tcMar>
              <w:top w:w="12" w:type="dxa"/>
              <w:left w:w="12" w:type="dxa"/>
              <w:right w:w="12" w:type="dxa"/>
            </w:tcMar>
            <w:vAlign w:val="center"/>
          </w:tcPr>
          <w:p w14:paraId="340449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w:t>
            </w:r>
          </w:p>
        </w:tc>
        <w:tc>
          <w:tcPr>
            <w:tcW w:w="715" w:type="dxa"/>
            <w:shd w:val="clear"/>
            <w:noWrap w:val="0"/>
            <w:tcMar>
              <w:top w:w="12" w:type="dxa"/>
              <w:left w:w="12" w:type="dxa"/>
              <w:right w:w="12" w:type="dxa"/>
            </w:tcMar>
            <w:vAlign w:val="center"/>
          </w:tcPr>
          <w:p w14:paraId="36E94C8D">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12.40%</w:t>
            </w:r>
          </w:p>
        </w:tc>
        <w:tc>
          <w:tcPr>
            <w:tcW w:w="715" w:type="dxa"/>
            <w:shd w:val="clear"/>
            <w:noWrap w:val="0"/>
            <w:tcMar>
              <w:top w:w="12" w:type="dxa"/>
              <w:left w:w="12" w:type="dxa"/>
              <w:right w:w="12" w:type="dxa"/>
            </w:tcMar>
            <w:vAlign w:val="center"/>
          </w:tcPr>
          <w:p w14:paraId="01AE1B99">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6.72%</w:t>
            </w:r>
          </w:p>
        </w:tc>
      </w:tr>
      <w:tr w14:paraId="53DE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654E82F9">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专业核心课</w:t>
            </w:r>
          </w:p>
        </w:tc>
        <w:tc>
          <w:tcPr>
            <w:tcW w:w="935" w:type="dxa"/>
            <w:noWrap w:val="0"/>
            <w:tcMar>
              <w:top w:w="12" w:type="dxa"/>
              <w:left w:w="12" w:type="dxa"/>
              <w:right w:w="12" w:type="dxa"/>
            </w:tcMar>
            <w:vAlign w:val="center"/>
          </w:tcPr>
          <w:p w14:paraId="279295A6">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626" w:type="dxa"/>
            <w:noWrap w:val="0"/>
            <w:tcMar>
              <w:top w:w="12" w:type="dxa"/>
              <w:left w:w="12" w:type="dxa"/>
              <w:right w:w="12" w:type="dxa"/>
            </w:tcMar>
            <w:vAlign w:val="center"/>
          </w:tcPr>
          <w:p w14:paraId="4A38F718">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1462" w:type="dxa"/>
            <w:noWrap w:val="0"/>
            <w:tcMar>
              <w:top w:w="12" w:type="dxa"/>
              <w:left w:w="12" w:type="dxa"/>
              <w:right w:w="12" w:type="dxa"/>
            </w:tcMar>
            <w:vAlign w:val="center"/>
          </w:tcPr>
          <w:p w14:paraId="21AB49A2">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16.90%</w:t>
            </w:r>
          </w:p>
        </w:tc>
        <w:tc>
          <w:tcPr>
            <w:tcW w:w="539" w:type="dxa"/>
            <w:noWrap w:val="0"/>
            <w:tcMar>
              <w:top w:w="12" w:type="dxa"/>
              <w:left w:w="12" w:type="dxa"/>
              <w:right w:w="12" w:type="dxa"/>
            </w:tcMar>
            <w:vAlign w:val="center"/>
          </w:tcPr>
          <w:p w14:paraId="5C1CB9C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w:t>
            </w:r>
          </w:p>
        </w:tc>
        <w:tc>
          <w:tcPr>
            <w:tcW w:w="539" w:type="dxa"/>
            <w:noWrap w:val="0"/>
            <w:tcMar>
              <w:top w:w="12" w:type="dxa"/>
              <w:left w:w="12" w:type="dxa"/>
              <w:right w:w="12" w:type="dxa"/>
            </w:tcMar>
            <w:vAlign w:val="center"/>
          </w:tcPr>
          <w:p w14:paraId="61D4AC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254</w:t>
            </w:r>
          </w:p>
        </w:tc>
        <w:tc>
          <w:tcPr>
            <w:tcW w:w="539" w:type="dxa"/>
            <w:noWrap w:val="0"/>
            <w:tcMar>
              <w:top w:w="12" w:type="dxa"/>
              <w:left w:w="12" w:type="dxa"/>
              <w:right w:w="12" w:type="dxa"/>
            </w:tcMar>
            <w:vAlign w:val="center"/>
          </w:tcPr>
          <w:p w14:paraId="1DA4310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130</w:t>
            </w:r>
          </w:p>
        </w:tc>
        <w:tc>
          <w:tcPr>
            <w:tcW w:w="715" w:type="dxa"/>
            <w:shd w:val="clear"/>
            <w:noWrap w:val="0"/>
            <w:tcMar>
              <w:top w:w="12" w:type="dxa"/>
              <w:left w:w="12" w:type="dxa"/>
              <w:right w:w="12" w:type="dxa"/>
            </w:tcMar>
            <w:vAlign w:val="center"/>
          </w:tcPr>
          <w:p w14:paraId="41A703FD">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9.48%</w:t>
            </w:r>
          </w:p>
        </w:tc>
        <w:tc>
          <w:tcPr>
            <w:tcW w:w="715" w:type="dxa"/>
            <w:shd w:val="clear"/>
            <w:noWrap w:val="0"/>
            <w:tcMar>
              <w:top w:w="12" w:type="dxa"/>
              <w:left w:w="12" w:type="dxa"/>
              <w:right w:w="12" w:type="dxa"/>
            </w:tcMar>
            <w:vAlign w:val="center"/>
          </w:tcPr>
          <w:p w14:paraId="093B40F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4.85%</w:t>
            </w:r>
          </w:p>
        </w:tc>
      </w:tr>
      <w:tr w14:paraId="5A3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05398159">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专业拓展课</w:t>
            </w:r>
          </w:p>
        </w:tc>
        <w:tc>
          <w:tcPr>
            <w:tcW w:w="935" w:type="dxa"/>
            <w:noWrap w:val="0"/>
            <w:tcMar>
              <w:top w:w="12" w:type="dxa"/>
              <w:left w:w="12" w:type="dxa"/>
              <w:right w:w="12" w:type="dxa"/>
            </w:tcMar>
            <w:vAlign w:val="center"/>
          </w:tcPr>
          <w:p w14:paraId="5D1CA22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626" w:type="dxa"/>
            <w:noWrap w:val="0"/>
            <w:tcMar>
              <w:top w:w="12" w:type="dxa"/>
              <w:left w:w="12" w:type="dxa"/>
              <w:right w:w="12" w:type="dxa"/>
            </w:tcMar>
            <w:vAlign w:val="center"/>
          </w:tcPr>
          <w:p w14:paraId="5E2F638B">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462" w:type="dxa"/>
            <w:noWrap w:val="0"/>
            <w:tcMar>
              <w:top w:w="12" w:type="dxa"/>
              <w:left w:w="12" w:type="dxa"/>
              <w:right w:w="12" w:type="dxa"/>
            </w:tcMar>
            <w:vAlign w:val="center"/>
          </w:tcPr>
          <w:p w14:paraId="6DEC6998">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5.63%</w:t>
            </w:r>
          </w:p>
        </w:tc>
        <w:tc>
          <w:tcPr>
            <w:tcW w:w="539" w:type="dxa"/>
            <w:noWrap w:val="0"/>
            <w:tcMar>
              <w:top w:w="12" w:type="dxa"/>
              <w:left w:w="12" w:type="dxa"/>
              <w:right w:w="12" w:type="dxa"/>
            </w:tcMar>
            <w:vAlign w:val="center"/>
          </w:tcPr>
          <w:p w14:paraId="75C21B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128</w:t>
            </w:r>
          </w:p>
        </w:tc>
        <w:tc>
          <w:tcPr>
            <w:tcW w:w="539" w:type="dxa"/>
            <w:noWrap w:val="0"/>
            <w:tcMar>
              <w:top w:w="12" w:type="dxa"/>
              <w:left w:w="12" w:type="dxa"/>
              <w:right w:w="12" w:type="dxa"/>
            </w:tcMar>
            <w:vAlign w:val="center"/>
          </w:tcPr>
          <w:p w14:paraId="28095E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w:t>
            </w:r>
          </w:p>
        </w:tc>
        <w:tc>
          <w:tcPr>
            <w:tcW w:w="539" w:type="dxa"/>
            <w:noWrap w:val="0"/>
            <w:tcMar>
              <w:top w:w="12" w:type="dxa"/>
              <w:left w:w="12" w:type="dxa"/>
              <w:right w:w="12" w:type="dxa"/>
            </w:tcMar>
            <w:vAlign w:val="center"/>
          </w:tcPr>
          <w:p w14:paraId="08592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64</w:t>
            </w:r>
          </w:p>
        </w:tc>
        <w:tc>
          <w:tcPr>
            <w:tcW w:w="715" w:type="dxa"/>
            <w:shd w:val="clear"/>
            <w:noWrap w:val="0"/>
            <w:tcMar>
              <w:top w:w="12" w:type="dxa"/>
              <w:left w:w="12" w:type="dxa"/>
              <w:right w:w="12" w:type="dxa"/>
            </w:tcMar>
            <w:vAlign w:val="center"/>
          </w:tcPr>
          <w:p w14:paraId="14BA7C3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2.39%</w:t>
            </w:r>
          </w:p>
        </w:tc>
        <w:tc>
          <w:tcPr>
            <w:tcW w:w="715" w:type="dxa"/>
            <w:shd w:val="clear"/>
            <w:noWrap w:val="0"/>
            <w:tcMar>
              <w:top w:w="12" w:type="dxa"/>
              <w:left w:w="12" w:type="dxa"/>
              <w:right w:w="12" w:type="dxa"/>
            </w:tcMar>
            <w:vAlign w:val="center"/>
          </w:tcPr>
          <w:p w14:paraId="4DC6D72C">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2.39%</w:t>
            </w:r>
          </w:p>
        </w:tc>
      </w:tr>
      <w:tr w14:paraId="6D92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007528CC">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课程（岗位）实训</w:t>
            </w:r>
          </w:p>
        </w:tc>
        <w:tc>
          <w:tcPr>
            <w:tcW w:w="935" w:type="dxa"/>
            <w:noWrap w:val="0"/>
            <w:tcMar>
              <w:top w:w="12" w:type="dxa"/>
              <w:left w:w="12" w:type="dxa"/>
              <w:right w:w="12" w:type="dxa"/>
            </w:tcMar>
            <w:vAlign w:val="center"/>
          </w:tcPr>
          <w:p w14:paraId="7F35104E">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26" w:type="dxa"/>
            <w:noWrap w:val="0"/>
            <w:tcMar>
              <w:top w:w="12" w:type="dxa"/>
              <w:left w:w="12" w:type="dxa"/>
              <w:right w:w="12" w:type="dxa"/>
            </w:tcMar>
            <w:vAlign w:val="center"/>
          </w:tcPr>
          <w:p w14:paraId="322C3537">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462" w:type="dxa"/>
            <w:noWrap w:val="0"/>
            <w:tcMar>
              <w:top w:w="12" w:type="dxa"/>
              <w:left w:w="12" w:type="dxa"/>
              <w:right w:w="12" w:type="dxa"/>
            </w:tcMar>
            <w:vAlign w:val="center"/>
          </w:tcPr>
          <w:p w14:paraId="719CD28C">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11.27%</w:t>
            </w:r>
          </w:p>
        </w:tc>
        <w:tc>
          <w:tcPr>
            <w:tcW w:w="539" w:type="dxa"/>
            <w:noWrap w:val="0"/>
            <w:tcMar>
              <w:top w:w="12" w:type="dxa"/>
              <w:left w:w="12" w:type="dxa"/>
              <w:right w:w="12" w:type="dxa"/>
            </w:tcMar>
            <w:vAlign w:val="center"/>
          </w:tcPr>
          <w:p w14:paraId="3D1CF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216</w:t>
            </w:r>
          </w:p>
        </w:tc>
        <w:tc>
          <w:tcPr>
            <w:tcW w:w="539" w:type="dxa"/>
            <w:noWrap w:val="0"/>
            <w:tcMar>
              <w:top w:w="12" w:type="dxa"/>
              <w:left w:w="12" w:type="dxa"/>
              <w:right w:w="12" w:type="dxa"/>
            </w:tcMar>
            <w:vAlign w:val="center"/>
          </w:tcPr>
          <w:p w14:paraId="54A27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24</w:t>
            </w:r>
          </w:p>
        </w:tc>
        <w:tc>
          <w:tcPr>
            <w:tcW w:w="539" w:type="dxa"/>
            <w:noWrap w:val="0"/>
            <w:tcMar>
              <w:top w:w="12" w:type="dxa"/>
              <w:left w:w="12" w:type="dxa"/>
              <w:right w:w="12" w:type="dxa"/>
            </w:tcMar>
            <w:vAlign w:val="center"/>
          </w:tcPr>
          <w:p w14:paraId="1DFF4E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192</w:t>
            </w:r>
          </w:p>
        </w:tc>
        <w:tc>
          <w:tcPr>
            <w:tcW w:w="715" w:type="dxa"/>
            <w:shd w:val="clear"/>
            <w:noWrap w:val="0"/>
            <w:tcMar>
              <w:top w:w="12" w:type="dxa"/>
              <w:left w:w="12" w:type="dxa"/>
              <w:right w:w="12" w:type="dxa"/>
            </w:tcMar>
            <w:vAlign w:val="center"/>
          </w:tcPr>
          <w:p w14:paraId="781D88D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0.90%</w:t>
            </w:r>
          </w:p>
        </w:tc>
        <w:tc>
          <w:tcPr>
            <w:tcW w:w="715" w:type="dxa"/>
            <w:shd w:val="clear"/>
            <w:noWrap w:val="0"/>
            <w:tcMar>
              <w:top w:w="12" w:type="dxa"/>
              <w:left w:w="12" w:type="dxa"/>
              <w:right w:w="12" w:type="dxa"/>
            </w:tcMar>
            <w:vAlign w:val="center"/>
          </w:tcPr>
          <w:p w14:paraId="79703A3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7.17%</w:t>
            </w:r>
          </w:p>
        </w:tc>
      </w:tr>
      <w:tr w14:paraId="1BBC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32973E6C">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岗位实习</w:t>
            </w:r>
          </w:p>
        </w:tc>
        <w:tc>
          <w:tcPr>
            <w:tcW w:w="935" w:type="dxa"/>
            <w:noWrap w:val="0"/>
            <w:tcMar>
              <w:top w:w="12" w:type="dxa"/>
              <w:left w:w="12" w:type="dxa"/>
              <w:right w:w="12" w:type="dxa"/>
            </w:tcMar>
            <w:vAlign w:val="center"/>
          </w:tcPr>
          <w:p w14:paraId="781011B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26" w:type="dxa"/>
            <w:noWrap w:val="0"/>
            <w:tcMar>
              <w:top w:w="12" w:type="dxa"/>
              <w:left w:w="12" w:type="dxa"/>
              <w:right w:w="12" w:type="dxa"/>
            </w:tcMar>
            <w:vAlign w:val="center"/>
          </w:tcPr>
          <w:p w14:paraId="1FC3B656">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1462" w:type="dxa"/>
            <w:noWrap w:val="0"/>
            <w:tcMar>
              <w:top w:w="12" w:type="dxa"/>
              <w:left w:w="12" w:type="dxa"/>
              <w:right w:w="12" w:type="dxa"/>
            </w:tcMar>
            <w:vAlign w:val="center"/>
          </w:tcPr>
          <w:p w14:paraId="4E741582">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11.97%</w:t>
            </w:r>
          </w:p>
        </w:tc>
        <w:tc>
          <w:tcPr>
            <w:tcW w:w="539" w:type="dxa"/>
            <w:noWrap w:val="0"/>
            <w:tcMar>
              <w:top w:w="12" w:type="dxa"/>
              <w:left w:w="12" w:type="dxa"/>
              <w:right w:w="12" w:type="dxa"/>
            </w:tcMar>
            <w:vAlign w:val="center"/>
          </w:tcPr>
          <w:p w14:paraId="03A8044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576</w:t>
            </w:r>
          </w:p>
        </w:tc>
        <w:tc>
          <w:tcPr>
            <w:tcW w:w="539" w:type="dxa"/>
            <w:noWrap w:val="0"/>
            <w:tcMar>
              <w:top w:w="12" w:type="dxa"/>
              <w:left w:w="12" w:type="dxa"/>
              <w:right w:w="12" w:type="dxa"/>
            </w:tcMar>
            <w:vAlign w:val="center"/>
          </w:tcPr>
          <w:p w14:paraId="788D55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539" w:type="dxa"/>
            <w:noWrap w:val="0"/>
            <w:tcMar>
              <w:top w:w="12" w:type="dxa"/>
              <w:left w:w="12" w:type="dxa"/>
              <w:right w:w="12" w:type="dxa"/>
            </w:tcMar>
            <w:vAlign w:val="center"/>
          </w:tcPr>
          <w:p w14:paraId="75B9D78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576</w:t>
            </w:r>
          </w:p>
        </w:tc>
        <w:tc>
          <w:tcPr>
            <w:tcW w:w="715" w:type="dxa"/>
            <w:shd w:val="clear"/>
            <w:noWrap w:val="0"/>
            <w:tcMar>
              <w:top w:w="12" w:type="dxa"/>
              <w:left w:w="12" w:type="dxa"/>
              <w:right w:w="12" w:type="dxa"/>
            </w:tcMar>
            <w:vAlign w:val="center"/>
          </w:tcPr>
          <w:p w14:paraId="6A492BE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15" w:type="dxa"/>
            <w:shd w:val="clear"/>
            <w:noWrap w:val="0"/>
            <w:tcMar>
              <w:top w:w="12" w:type="dxa"/>
              <w:left w:w="12" w:type="dxa"/>
              <w:right w:w="12" w:type="dxa"/>
            </w:tcMar>
            <w:vAlign w:val="center"/>
          </w:tcPr>
          <w:p w14:paraId="0C93499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21.51%</w:t>
            </w:r>
          </w:p>
        </w:tc>
      </w:tr>
      <w:tr w14:paraId="64E7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60" w:type="dxa"/>
            <w:noWrap w:val="0"/>
            <w:tcMar>
              <w:top w:w="12" w:type="dxa"/>
              <w:left w:w="12" w:type="dxa"/>
              <w:right w:w="12" w:type="dxa"/>
            </w:tcMar>
            <w:vAlign w:val="center"/>
          </w:tcPr>
          <w:p w14:paraId="3656E5F7">
            <w:pPr>
              <w:keepNext w:val="0"/>
              <w:keepLines w:val="0"/>
              <w:widowControl/>
              <w:suppressLineNumbers w:val="0"/>
              <w:jc w:val="center"/>
              <w:textAlignment w:val="center"/>
              <w:rPr>
                <w:rFonts w:ascii="仿宋" w:hAnsi="仿宋" w:eastAsia="仿宋" w:cs="宋体"/>
                <w:color w:val="auto"/>
                <w:szCs w:val="21"/>
                <w:highlight w:val="none"/>
              </w:rPr>
            </w:pPr>
            <w:r>
              <w:rPr>
                <w:rFonts w:hint="eastAsia" w:ascii="仿宋" w:hAnsi="仿宋" w:eastAsia="仿宋" w:cs="仿宋"/>
                <w:i w:val="0"/>
                <w:iCs w:val="0"/>
                <w:color w:val="000000"/>
                <w:kern w:val="0"/>
                <w:sz w:val="20"/>
                <w:szCs w:val="20"/>
                <w:highlight w:val="none"/>
                <w:u w:val="none"/>
                <w:lang w:val="en-US" w:eastAsia="zh-CN" w:bidi="ar"/>
              </w:rPr>
              <w:t>总学时（学分）数</w:t>
            </w:r>
          </w:p>
        </w:tc>
        <w:tc>
          <w:tcPr>
            <w:tcW w:w="935" w:type="dxa"/>
            <w:noWrap w:val="0"/>
            <w:tcMar>
              <w:top w:w="12" w:type="dxa"/>
              <w:left w:w="12" w:type="dxa"/>
              <w:right w:w="12" w:type="dxa"/>
            </w:tcMar>
            <w:vAlign w:val="center"/>
          </w:tcPr>
          <w:p w14:paraId="42643C4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w:t>
            </w:r>
          </w:p>
        </w:tc>
        <w:tc>
          <w:tcPr>
            <w:tcW w:w="626" w:type="dxa"/>
            <w:noWrap w:val="0"/>
            <w:tcMar>
              <w:top w:w="12" w:type="dxa"/>
              <w:left w:w="12" w:type="dxa"/>
              <w:right w:w="12" w:type="dxa"/>
            </w:tcMar>
            <w:vAlign w:val="center"/>
          </w:tcPr>
          <w:p w14:paraId="674E1F4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142</w:t>
            </w:r>
          </w:p>
        </w:tc>
        <w:tc>
          <w:tcPr>
            <w:tcW w:w="1462" w:type="dxa"/>
            <w:noWrap w:val="0"/>
            <w:tcMar>
              <w:top w:w="12" w:type="dxa"/>
              <w:left w:w="12" w:type="dxa"/>
              <w:right w:w="12" w:type="dxa"/>
            </w:tcMar>
            <w:vAlign w:val="center"/>
          </w:tcPr>
          <w:p w14:paraId="4A19902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w:t>
            </w:r>
          </w:p>
        </w:tc>
        <w:tc>
          <w:tcPr>
            <w:tcW w:w="539" w:type="dxa"/>
            <w:noWrap w:val="0"/>
            <w:tcMar>
              <w:top w:w="12" w:type="dxa"/>
              <w:left w:w="12" w:type="dxa"/>
              <w:right w:w="12" w:type="dxa"/>
            </w:tcMar>
            <w:vAlign w:val="center"/>
          </w:tcPr>
          <w:p w14:paraId="6EEC44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2678</w:t>
            </w:r>
          </w:p>
        </w:tc>
        <w:tc>
          <w:tcPr>
            <w:tcW w:w="539" w:type="dxa"/>
            <w:noWrap w:val="0"/>
            <w:tcMar>
              <w:top w:w="12" w:type="dxa"/>
              <w:left w:w="12" w:type="dxa"/>
              <w:right w:w="12" w:type="dxa"/>
            </w:tcMar>
            <w:vAlign w:val="center"/>
          </w:tcPr>
          <w:p w14:paraId="4BE92E5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1170</w:t>
            </w:r>
          </w:p>
        </w:tc>
        <w:tc>
          <w:tcPr>
            <w:tcW w:w="539" w:type="dxa"/>
            <w:noWrap w:val="0"/>
            <w:tcMar>
              <w:top w:w="12" w:type="dxa"/>
              <w:left w:w="12" w:type="dxa"/>
              <w:right w:w="12" w:type="dxa"/>
            </w:tcMar>
            <w:vAlign w:val="center"/>
          </w:tcPr>
          <w:p w14:paraId="21C3D52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1508</w:t>
            </w:r>
          </w:p>
        </w:tc>
        <w:tc>
          <w:tcPr>
            <w:tcW w:w="715" w:type="dxa"/>
            <w:shd w:val="clear"/>
            <w:noWrap w:val="0"/>
            <w:tcMar>
              <w:top w:w="12" w:type="dxa"/>
              <w:left w:w="12" w:type="dxa"/>
              <w:right w:w="12" w:type="dxa"/>
            </w:tcMar>
            <w:vAlign w:val="center"/>
          </w:tcPr>
          <w:p w14:paraId="68CAADB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43.69%</w:t>
            </w:r>
          </w:p>
        </w:tc>
        <w:tc>
          <w:tcPr>
            <w:tcW w:w="715" w:type="dxa"/>
            <w:shd w:val="clear"/>
            <w:noWrap w:val="0"/>
            <w:tcMar>
              <w:top w:w="12" w:type="dxa"/>
              <w:left w:w="12" w:type="dxa"/>
              <w:right w:w="12" w:type="dxa"/>
            </w:tcMar>
            <w:vAlign w:val="center"/>
          </w:tcPr>
          <w:p w14:paraId="21448048">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56.31%</w:t>
            </w:r>
          </w:p>
        </w:tc>
      </w:tr>
      <w:bookmarkEnd w:id="7"/>
      <w:bookmarkEnd w:id="1"/>
    </w:tbl>
    <w:p w14:paraId="42A398C3">
      <w:pPr>
        <w:spacing w:line="360" w:lineRule="auto"/>
        <w:ind w:firstLine="528" w:firstLineChars="200"/>
        <w:rPr>
          <w:rFonts w:hint="default" w:ascii="楷体" w:hAnsi="楷体" w:eastAsia="楷体" w:cs="宋体"/>
          <w:color w:val="000000"/>
          <w:spacing w:val="-8"/>
          <w:sz w:val="28"/>
          <w:szCs w:val="28"/>
          <w:highlight w:val="none"/>
          <w:lang w:val="en-US"/>
        </w:rPr>
      </w:pPr>
      <w:r>
        <w:rPr>
          <w:rFonts w:hint="eastAsia" w:ascii="楷体" w:hAnsi="楷体" w:eastAsia="楷体" w:cs="宋体"/>
          <w:color w:val="000000"/>
          <w:spacing w:val="-8"/>
          <w:sz w:val="28"/>
          <w:szCs w:val="28"/>
          <w:highlight w:val="none"/>
          <w:lang w:val="en-US" w:eastAsia="zh-CN"/>
        </w:rPr>
        <w:t>3.教学进程总体安排</w:t>
      </w:r>
    </w:p>
    <w:p w14:paraId="6C2BC5BC">
      <w:pPr>
        <w:keepNext w:val="0"/>
        <w:keepLines w:val="0"/>
        <w:widowControl/>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教学进程表见附件。</w:t>
      </w:r>
    </w:p>
    <w:p w14:paraId="66D8EF59">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lang w:val="en-US" w:eastAsia="zh-CN"/>
        </w:rPr>
      </w:pPr>
      <w:r>
        <w:rPr>
          <w:rStyle w:val="9"/>
          <w:rFonts w:hint="eastAsia" w:ascii="黑体" w:hAnsi="黑体" w:eastAsia="黑体" w:cs="黑体"/>
          <w:b w:val="0"/>
          <w:bCs/>
          <w:color w:val="191919"/>
          <w:sz w:val="28"/>
          <w:szCs w:val="28"/>
          <w:highlight w:val="none"/>
          <w:shd w:val="clear" w:color="auto" w:fill="FFFFFF"/>
          <w:lang w:val="en-US" w:eastAsia="zh-CN"/>
        </w:rPr>
        <w:t>八、师资队伍</w:t>
      </w:r>
    </w:p>
    <w:p w14:paraId="02AEBF1D">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（一）队伍结构</w:t>
      </w:r>
    </w:p>
    <w:p w14:paraId="6312E7E7">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Times New Roman" w:hAnsi="Times New Roman" w:eastAsia="楷体" w:cs="Times New Roman"/>
          <w:b w:val="0"/>
          <w:bCs/>
          <w:color w:val="191919"/>
          <w:sz w:val="28"/>
          <w:szCs w:val="28"/>
          <w:highlight w:val="none"/>
          <w:shd w:val="clear" w:color="auto" w:fill="FFFFFF"/>
          <w:lang w:val="en-US" w:eastAsia="zh-CN"/>
        </w:rPr>
      </w:pPr>
      <w:r>
        <w:rPr>
          <w:rFonts w:hint="default" w:ascii="仿宋" w:hAnsi="仿宋" w:eastAsia="仿宋" w:cs="仿宋"/>
          <w:color w:val="000000"/>
          <w:kern w:val="0"/>
          <w:sz w:val="28"/>
          <w:szCs w:val="28"/>
          <w:highlight w:val="none"/>
          <w:lang w:val="en-US" w:eastAsia="zh-CN" w:bidi="ar"/>
        </w:rPr>
        <w:t>学生数与本专业专任教师数比例不高于25:1，双师素质教师占专业教师比一般不低于60%,专任教师队伍要考虑职称、年龄，形成合理的梯队结构。</w:t>
      </w:r>
    </w:p>
    <w:p w14:paraId="7D3E81A3">
      <w:pPr>
        <w:pStyle w:val="5"/>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专业带头人</w:t>
      </w:r>
    </w:p>
    <w:p w14:paraId="63A0B2E6">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仿宋"/>
          <w:color w:val="000000"/>
          <w:kern w:val="0"/>
          <w:sz w:val="28"/>
          <w:szCs w:val="28"/>
          <w:highlight w:val="none"/>
          <w:lang w:val="en-US" w:eastAsia="zh-CN" w:bidi="ar"/>
        </w:rPr>
      </w:pPr>
      <w:r>
        <w:rPr>
          <w:rFonts w:hint="default" w:ascii="仿宋" w:hAnsi="仿宋" w:eastAsia="仿宋" w:cs="仿宋"/>
          <w:color w:val="000000"/>
          <w:kern w:val="0"/>
          <w:sz w:val="28"/>
          <w:szCs w:val="28"/>
          <w:highlight w:val="none"/>
          <w:lang w:val="en-US" w:eastAsia="zh-CN" w:bidi="ar"/>
        </w:rPr>
        <w:t>民宿运营与管理专业带头人需具备以下核心能力：深厚行业经验与前瞻视野，卓越教学与科研能力，专业建设领导力，资源整合与行业影响力，以及团队培育能力。同时需兼具产教融合实践力，能将行业标准转化为教学标准，培养符合市场需求的复合型人才，持续提升专业竞争力和区域服务贡献度。</w:t>
      </w:r>
    </w:p>
    <w:p w14:paraId="78850BF6">
      <w:pPr>
        <w:pStyle w:val="5"/>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专任教师</w:t>
      </w:r>
    </w:p>
    <w:p w14:paraId="0486134C">
      <w:pPr>
        <w:keepNext w:val="0"/>
        <w:keepLines w:val="0"/>
        <w:widowControl/>
        <w:suppressLineNumbers w:val="0"/>
        <w:ind w:firstLine="560" w:firstLineChars="200"/>
        <w:jc w:val="left"/>
        <w:rPr>
          <w:rStyle w:val="9"/>
          <w:rFonts w:hint="default" w:ascii="Times New Roman" w:hAnsi="Times New Roman" w:eastAsia="楷体" w:cs="Times New Roman"/>
          <w:b w:val="0"/>
          <w:bCs/>
          <w:color w:val="191919"/>
          <w:sz w:val="28"/>
          <w:szCs w:val="28"/>
          <w:highlight w:val="none"/>
          <w:shd w:val="clear" w:color="auto" w:fill="FFFFFF"/>
          <w:lang w:val="en-US" w:eastAsia="zh-CN"/>
        </w:rPr>
      </w:pPr>
      <w:r>
        <w:rPr>
          <w:rFonts w:hint="default" w:ascii="仿宋" w:hAnsi="仿宋" w:eastAsia="仿宋" w:cs="仿宋"/>
          <w:color w:val="000000"/>
          <w:kern w:val="0"/>
          <w:sz w:val="28"/>
          <w:szCs w:val="28"/>
          <w:highlight w:val="none"/>
          <w:lang w:val="en-US" w:eastAsia="zh-CN" w:bidi="ar"/>
        </w:rPr>
        <w:t>具有高校教师资格;有理想信念、有道德情、有扎实学识、有仁爱之心;具有旅游管理、</w:t>
      </w:r>
      <w:r>
        <w:rPr>
          <w:rFonts w:hint="eastAsia" w:ascii="仿宋" w:hAnsi="仿宋" w:eastAsia="仿宋" w:cs="仿宋"/>
          <w:color w:val="000000"/>
          <w:kern w:val="0"/>
          <w:sz w:val="28"/>
          <w:szCs w:val="28"/>
          <w:highlight w:val="none"/>
          <w:lang w:val="en-US" w:eastAsia="zh-CN" w:bidi="ar"/>
        </w:rPr>
        <w:t>酒店管理与数字化营销</w:t>
      </w:r>
      <w:r>
        <w:rPr>
          <w:rFonts w:hint="default" w:ascii="仿宋" w:hAnsi="仿宋" w:eastAsia="仿宋" w:cs="仿宋"/>
          <w:color w:val="000000"/>
          <w:kern w:val="0"/>
          <w:sz w:val="28"/>
          <w:szCs w:val="28"/>
          <w:highlight w:val="none"/>
          <w:lang w:val="en-US" w:eastAsia="zh-CN" w:bidi="ar"/>
        </w:rPr>
        <w:t>、网络与新媒体等相关专业本科及以上学历</w:t>
      </w:r>
      <w:r>
        <w:rPr>
          <w:rFonts w:hint="eastAsia" w:ascii="仿宋" w:hAnsi="仿宋" w:eastAsia="仿宋" w:cs="仿宋"/>
          <w:color w:val="000000"/>
          <w:kern w:val="0"/>
          <w:sz w:val="28"/>
          <w:szCs w:val="28"/>
          <w:highlight w:val="none"/>
          <w:lang w:val="en-US" w:eastAsia="zh-CN" w:bidi="ar"/>
        </w:rPr>
        <w:t>；</w:t>
      </w:r>
      <w:r>
        <w:rPr>
          <w:rFonts w:hint="default" w:ascii="仿宋" w:hAnsi="仿宋" w:eastAsia="仿宋" w:cs="仿宋"/>
          <w:color w:val="000000"/>
          <w:kern w:val="0"/>
          <w:sz w:val="28"/>
          <w:szCs w:val="28"/>
          <w:highlight w:val="none"/>
          <w:lang w:val="en-US" w:eastAsia="zh-CN" w:bidi="ar"/>
        </w:rPr>
        <w:t>具有扎实的本专业相关理论功底和实践能力;具有较强的信息化教学能力;能够开展课程思政和教学改革、科学研究能够跟踪新经济、新技术发展前沿。每5年累计不少于6个月的企业实践经历</w:t>
      </w:r>
      <w:r>
        <w:rPr>
          <w:rFonts w:hint="eastAsia" w:ascii="仿宋" w:hAnsi="仿宋" w:eastAsia="仿宋" w:cs="仿宋"/>
          <w:color w:val="000000"/>
          <w:kern w:val="0"/>
          <w:sz w:val="28"/>
          <w:szCs w:val="28"/>
          <w:highlight w:val="none"/>
          <w:lang w:val="en-US" w:eastAsia="zh-CN" w:bidi="ar"/>
        </w:rPr>
        <w:t>。</w:t>
      </w:r>
    </w:p>
    <w:p w14:paraId="4EC0BA69">
      <w:pPr>
        <w:pStyle w:val="5"/>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兼职教师</w:t>
      </w:r>
    </w:p>
    <w:p w14:paraId="3EE2B281">
      <w:pPr>
        <w:keepNext w:val="0"/>
        <w:keepLines w:val="0"/>
        <w:widowControl/>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主要从本专业相关的行业企业聘任，选聘产业教授，具备良好的思想政治素质、职业道德和工匠精神，具有扎实的专业知识和丰富的实际工作经验，具有中级及以上相关专业职称，能承担专业课程教学、实习实训指导和学生职业发展规划指导等教学任务，占比不低于40%。</w:t>
      </w:r>
    </w:p>
    <w:p w14:paraId="5B923361">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left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p>
    <w:p w14:paraId="44E084DB">
      <w:pPr>
        <w:pStyle w:val="5"/>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Style w:val="9"/>
          <w:rFonts w:hint="eastAsia" w:ascii="黑体" w:hAnsi="黑体" w:eastAsia="黑体" w:cs="黑体"/>
          <w:b w:val="0"/>
          <w:bCs/>
          <w:color w:val="191919"/>
          <w:sz w:val="28"/>
          <w:szCs w:val="28"/>
          <w:highlight w:val="none"/>
          <w:shd w:val="clear" w:color="auto" w:fill="FFFFFF"/>
          <w:lang w:val="en-US" w:eastAsia="zh-CN"/>
        </w:rPr>
      </w:pPr>
      <w:r>
        <w:rPr>
          <w:rStyle w:val="9"/>
          <w:rFonts w:hint="eastAsia" w:ascii="黑体" w:hAnsi="黑体" w:eastAsia="黑体" w:cs="黑体"/>
          <w:b w:val="0"/>
          <w:bCs/>
          <w:color w:val="191919"/>
          <w:sz w:val="28"/>
          <w:szCs w:val="28"/>
          <w:highlight w:val="none"/>
          <w:shd w:val="clear" w:color="auto" w:fill="FFFFFF"/>
          <w:lang w:val="en-US" w:eastAsia="zh-CN"/>
        </w:rPr>
        <w:t>教学条件</w:t>
      </w:r>
    </w:p>
    <w:p w14:paraId="29F1A89E">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（一）教学设施</w:t>
      </w:r>
    </w:p>
    <w:p w14:paraId="288BAE17">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1.专业教室基本要求</w:t>
      </w:r>
    </w:p>
    <w:p w14:paraId="766BC71D">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Fonts w:hint="eastAsia" w:ascii="仿宋" w:hAnsi="仿宋" w:eastAsia="仿宋"/>
          <w:color w:val="000000"/>
          <w:sz w:val="28"/>
          <w:szCs w:val="28"/>
        </w:rPr>
        <w:t>一般配备黑(白)板、多媒体计算机、投影设备、音响设备，互联网接入或WiFi环境，并具有网络安全防护措施。安装应急照明装置并保持良好状态，符合紧急疏散要求、标志明显、保持逃生通道畅通无阻。</w:t>
      </w:r>
    </w:p>
    <w:p w14:paraId="712F9A86">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2.校内外实验、实训场所基本要求</w:t>
      </w:r>
    </w:p>
    <w:p w14:paraId="35CA12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校内</w:t>
      </w:r>
      <w:r>
        <w:rPr>
          <w:rFonts w:hint="eastAsia" w:ascii="仿宋" w:hAnsi="仿宋" w:eastAsia="仿宋"/>
          <w:color w:val="000000"/>
          <w:sz w:val="28"/>
          <w:szCs w:val="28"/>
          <w:lang w:val="en-US" w:eastAsia="zh-CN"/>
        </w:rPr>
        <w:t>旅游</w:t>
      </w:r>
      <w:r>
        <w:rPr>
          <w:rFonts w:hint="eastAsia" w:ascii="仿宋" w:hAnsi="仿宋" w:eastAsia="仿宋"/>
          <w:color w:val="000000"/>
          <w:sz w:val="28"/>
          <w:szCs w:val="28"/>
        </w:rPr>
        <w:t>实训基地的建设是在“工学结合、校企合作”教育理念的指导下，以培养学生的基本</w:t>
      </w:r>
      <w:r>
        <w:rPr>
          <w:rFonts w:hint="eastAsia" w:ascii="仿宋" w:hAnsi="仿宋" w:eastAsia="仿宋"/>
          <w:color w:val="000000"/>
          <w:sz w:val="28"/>
          <w:szCs w:val="28"/>
          <w:lang w:val="en-US" w:eastAsia="zh-CN"/>
        </w:rPr>
        <w:t>操</w:t>
      </w:r>
      <w:r>
        <w:rPr>
          <w:rFonts w:hint="eastAsia" w:ascii="仿宋" w:hAnsi="仿宋" w:eastAsia="仿宋"/>
          <w:color w:val="000000"/>
          <w:sz w:val="28"/>
          <w:szCs w:val="28"/>
        </w:rPr>
        <w:t>作技能、专业应用能力和创新能力为目标，既能完成学生实训任务，又能面向市场开展社会培训及提供技术服务，集教学、科研、培训、技能鉴定与技术服务为一体的多功能实训基地。教育改革力度大、装备水平高、优质资源共享的高水平示范性校内生产性实训基地，包括</w:t>
      </w:r>
      <w:r>
        <w:rPr>
          <w:rFonts w:hint="eastAsia" w:ascii="仿宋" w:hAnsi="仿宋" w:eastAsia="仿宋"/>
          <w:color w:val="000000"/>
          <w:sz w:val="28"/>
          <w:szCs w:val="28"/>
          <w:lang w:val="en-US" w:eastAsia="zh-CN"/>
        </w:rPr>
        <w:t>前厅与客房实训室</w:t>
      </w:r>
      <w:r>
        <w:rPr>
          <w:rFonts w:hint="eastAsia" w:ascii="仿宋" w:hAnsi="仿宋" w:eastAsia="仿宋"/>
          <w:color w:val="000000"/>
          <w:sz w:val="28"/>
          <w:szCs w:val="28"/>
        </w:rPr>
        <w:t>、新媒体营销实训室、</w:t>
      </w:r>
      <w:r>
        <w:rPr>
          <w:rFonts w:hint="eastAsia" w:ascii="仿宋" w:hAnsi="仿宋" w:eastAsia="仿宋"/>
          <w:color w:val="000000"/>
          <w:sz w:val="28"/>
          <w:szCs w:val="28"/>
          <w:lang w:val="en-US" w:eastAsia="zh-CN"/>
        </w:rPr>
        <w:t>民宿客房实训室</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茶艺实训室、酒吧实训室</w:t>
      </w:r>
      <w:r>
        <w:rPr>
          <w:rFonts w:hint="eastAsia" w:ascii="仿宋" w:hAnsi="仿宋" w:eastAsia="仿宋"/>
          <w:color w:val="000000"/>
          <w:sz w:val="28"/>
          <w:szCs w:val="28"/>
        </w:rPr>
        <w:t>等。</w:t>
      </w:r>
    </w:p>
    <w:p w14:paraId="5319FA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在校内实训实验条件建设上，应能满足各课程教学项目实施的需求，适应小组团队完成任务学习的</w:t>
      </w:r>
      <w:r>
        <w:rPr>
          <w:rFonts w:hint="eastAsia" w:ascii="仿宋" w:hAnsi="仿宋" w:eastAsia="仿宋"/>
          <w:color w:val="000000"/>
          <w:sz w:val="28"/>
          <w:szCs w:val="28"/>
          <w:lang w:val="en-US" w:eastAsia="zh-CN"/>
        </w:rPr>
        <w:t>需</w:t>
      </w:r>
      <w:r>
        <w:rPr>
          <w:rFonts w:hint="eastAsia" w:ascii="仿宋" w:hAnsi="仿宋" w:eastAsia="仿宋"/>
          <w:color w:val="000000"/>
          <w:sz w:val="28"/>
          <w:szCs w:val="28"/>
        </w:rPr>
        <w:t>要，使学生在仿真的职业环境中得到熏陶。</w:t>
      </w:r>
    </w:p>
    <w:p w14:paraId="5BAB59BC">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3.实习场所基本要求</w:t>
      </w:r>
    </w:p>
    <w:p w14:paraId="3E62DF38">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仿宋" w:hAnsi="仿宋" w:eastAsia="仿宋" w:cstheme="minorBidi"/>
          <w:color w:val="000000"/>
          <w:kern w:val="2"/>
          <w:sz w:val="28"/>
          <w:szCs w:val="28"/>
          <w:lang w:val="en-US" w:eastAsia="zh-CN" w:bidi="ar-SA"/>
        </w:rPr>
      </w:pPr>
      <w:r>
        <w:rPr>
          <w:rFonts w:hint="default" w:ascii="仿宋" w:hAnsi="仿宋" w:eastAsia="仿宋" w:cstheme="minorBidi"/>
          <w:color w:val="000000"/>
          <w:kern w:val="2"/>
          <w:sz w:val="28"/>
          <w:szCs w:val="28"/>
          <w:lang w:val="en-US" w:eastAsia="zh-CN" w:bidi="ar-SA"/>
        </w:rPr>
        <w:t>合作单位须为运营规范、业态多元的合法民宿企业或文旅机构，覆盖前厅、客房、营销、运营等核心岗位，配备行业通用数字化管理系统（如PMS/CRM）。企业需提供资深导师指导，保障安全生产条件及实习权益，优先选择具备校企合作经验、能支持学生参与真实项目的示范性基地。</w:t>
      </w:r>
    </w:p>
    <w:p w14:paraId="19957C35">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（二）教学资源</w:t>
      </w:r>
    </w:p>
    <w:p w14:paraId="73BEC049">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jc w:val="left"/>
        <w:textAlignment w:val="auto"/>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pPr>
      <w:r>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t>1.教材选用基本要求</w:t>
      </w:r>
    </w:p>
    <w:p w14:paraId="40F9B819">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pPr>
      <w:r>
        <w:rPr>
          <w:rFonts w:hint="eastAsia" w:ascii="仿宋" w:hAnsi="仿宋" w:eastAsia="仿宋" w:cs="宋体"/>
          <w:bCs/>
          <w:kern w:val="0"/>
          <w:sz w:val="28"/>
        </w:rPr>
        <w:t>专业主干课按照学校教材管理规定，均选择国家规划教材，自选、自编教材均立项审批审核通过后使用。备有其它出版社优秀教材和本科教材作参考。</w:t>
      </w:r>
    </w:p>
    <w:p w14:paraId="3C32768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jc w:val="left"/>
        <w:textAlignment w:val="auto"/>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pPr>
      <w:r>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t>2.图书文献配备基本要求</w:t>
      </w:r>
    </w:p>
    <w:p w14:paraId="423A090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jc w:val="left"/>
        <w:textAlignment w:val="auto"/>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pPr>
      <w:r>
        <w:rPr>
          <w:rFonts w:hint="eastAsia" w:ascii="仿宋" w:hAnsi="仿宋" w:eastAsia="仿宋" w:cs="宋体"/>
          <w:bCs/>
          <w:kern w:val="0"/>
          <w:sz w:val="28"/>
          <w:szCs w:val="24"/>
          <w:lang w:val="en-US" w:eastAsia="zh-CN" w:bidi="ar-SA"/>
        </w:rPr>
        <w:t>学校图书馆除有大量藏书和文献资料，专业资料室专业资料齐全，能满足学生全面培养、教师专业教科研工作、专业建设等的需要，方便师生借阅、查询。</w:t>
      </w:r>
    </w:p>
    <w:p w14:paraId="3270F5B2">
      <w:pPr>
        <w:numPr>
          <w:ilvl w:val="0"/>
          <w:numId w:val="0"/>
        </w:numPr>
        <w:adjustRightInd w:val="0"/>
        <w:snapToGrid w:val="0"/>
        <w:spacing w:line="360" w:lineRule="auto"/>
        <w:ind w:firstLine="560" w:firstLineChars="200"/>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pPr>
      <w:r>
        <w:rPr>
          <w:rStyle w:val="9"/>
          <w:rFonts w:hint="eastAsia" w:eastAsia="楷体" w:cs="Times New Roman"/>
          <w:b w:val="0"/>
          <w:bCs/>
          <w:color w:val="191919"/>
          <w:kern w:val="2"/>
          <w:sz w:val="28"/>
          <w:szCs w:val="28"/>
          <w:highlight w:val="none"/>
          <w:shd w:val="clear" w:color="auto" w:fill="FFFFFF"/>
          <w:lang w:val="en-US" w:eastAsia="zh-CN" w:bidi="ar-SA"/>
        </w:rPr>
        <w:t>3.</w:t>
      </w:r>
      <w:r>
        <w:rPr>
          <w:rStyle w:val="9"/>
          <w:rFonts w:hint="eastAsia" w:ascii="Times New Roman" w:hAnsi="Times New Roman" w:eastAsia="楷体" w:cs="Times New Roman"/>
          <w:b w:val="0"/>
          <w:bCs/>
          <w:color w:val="191919"/>
          <w:kern w:val="2"/>
          <w:sz w:val="28"/>
          <w:szCs w:val="28"/>
          <w:highlight w:val="none"/>
          <w:shd w:val="clear" w:color="auto" w:fill="FFFFFF"/>
          <w:lang w:val="en-US" w:eastAsia="zh-CN" w:bidi="ar-SA"/>
        </w:rPr>
        <w:t>数字教学资源配置基本要求</w:t>
      </w:r>
    </w:p>
    <w:p w14:paraId="1D354904">
      <w:pPr>
        <w:adjustRightInd w:val="0"/>
        <w:snapToGrid w:val="0"/>
        <w:spacing w:line="348" w:lineRule="auto"/>
        <w:ind w:firstLine="560" w:firstLineChars="200"/>
        <w:rPr>
          <w:rFonts w:ascii="仿宋" w:hAnsi="仿宋" w:eastAsia="仿宋" w:cs="宋体"/>
          <w:bCs/>
          <w:kern w:val="0"/>
          <w:sz w:val="28"/>
        </w:rPr>
      </w:pPr>
      <w:r>
        <w:rPr>
          <w:rFonts w:hint="eastAsia" w:ascii="仿宋" w:hAnsi="仿宋" w:eastAsia="仿宋" w:cs="宋体"/>
          <w:bCs/>
          <w:kern w:val="0"/>
          <w:sz w:val="28"/>
        </w:rPr>
        <w:t>网站建有在线开放课程，已建成的课程可供教师和学生线上使用。</w:t>
      </w:r>
    </w:p>
    <w:p w14:paraId="6C5E2815">
      <w:pPr>
        <w:adjustRightInd w:val="0"/>
        <w:snapToGrid w:val="0"/>
        <w:spacing w:line="348" w:lineRule="auto"/>
        <w:ind w:firstLine="560" w:firstLineChars="200"/>
        <w:rPr>
          <w:rFonts w:hint="eastAsia" w:ascii="仿宋" w:hAnsi="仿宋" w:eastAsia="仿宋" w:cs="宋体"/>
          <w:bCs/>
          <w:kern w:val="0"/>
          <w:sz w:val="28"/>
        </w:rPr>
      </w:pPr>
      <w:r>
        <w:rPr>
          <w:rFonts w:hint="eastAsia" w:ascii="仿宋" w:hAnsi="仿宋" w:eastAsia="仿宋" w:cs="宋体"/>
          <w:bCs/>
          <w:kern w:val="0"/>
          <w:sz w:val="28"/>
        </w:rPr>
        <w:t>智慧职教：</w:t>
      </w:r>
      <w:r>
        <w:fldChar w:fldCharType="begin"/>
      </w:r>
      <w:r>
        <w:instrText xml:space="preserve"> HYPERLINK "https://www.icve.com.cn/" </w:instrText>
      </w:r>
      <w:r>
        <w:fldChar w:fldCharType="separate"/>
      </w:r>
      <w:r>
        <w:rPr>
          <w:rFonts w:hint="eastAsia" w:ascii="仿宋" w:hAnsi="仿宋" w:eastAsia="仿宋" w:cs="宋体"/>
          <w:bCs/>
          <w:kern w:val="0"/>
          <w:sz w:val="28"/>
        </w:rPr>
        <w:t>https://www.icve.com.cn/</w:t>
      </w:r>
      <w:r>
        <w:rPr>
          <w:rFonts w:hint="eastAsia" w:ascii="仿宋" w:hAnsi="仿宋" w:eastAsia="仿宋" w:cs="宋体"/>
          <w:bCs/>
          <w:kern w:val="0"/>
          <w:sz w:val="28"/>
        </w:rPr>
        <w:fldChar w:fldCharType="end"/>
      </w:r>
    </w:p>
    <w:p w14:paraId="59BD438C">
      <w:pPr>
        <w:adjustRightInd w:val="0"/>
        <w:snapToGrid w:val="0"/>
        <w:spacing w:line="348" w:lineRule="auto"/>
        <w:ind w:firstLine="560" w:firstLineChars="200"/>
        <w:rPr>
          <w:rFonts w:hint="eastAsia" w:ascii="仿宋" w:hAnsi="仿宋" w:eastAsia="仿宋" w:cs="宋体"/>
          <w:bCs/>
          <w:kern w:val="0"/>
          <w:sz w:val="28"/>
        </w:rPr>
      </w:pPr>
      <w:r>
        <w:rPr>
          <w:rFonts w:hint="eastAsia" w:ascii="仿宋" w:hAnsi="仿宋" w:eastAsia="仿宋" w:cs="宋体"/>
          <w:bCs/>
          <w:kern w:val="0"/>
          <w:sz w:val="28"/>
        </w:rPr>
        <w:t>安徽省网络课程学习中心平台：http://ah.mooc.chaoxing.com/</w:t>
      </w:r>
    </w:p>
    <w:p w14:paraId="1B0765EF">
      <w:pPr>
        <w:adjustRightInd w:val="0"/>
        <w:snapToGrid w:val="0"/>
        <w:spacing w:line="348" w:lineRule="auto"/>
        <w:ind w:firstLine="560" w:firstLineChars="200"/>
        <w:rPr>
          <w:rFonts w:hint="eastAsia" w:ascii="仿宋" w:hAnsi="仿宋" w:eastAsia="仿宋" w:cs="宋体"/>
          <w:bCs/>
          <w:kern w:val="0"/>
          <w:sz w:val="28"/>
        </w:rPr>
      </w:pPr>
      <w:r>
        <w:rPr>
          <w:rFonts w:hint="eastAsia" w:ascii="仿宋" w:hAnsi="仿宋" w:eastAsia="仿宋" w:cs="宋体"/>
          <w:bCs/>
          <w:kern w:val="0"/>
          <w:sz w:val="28"/>
        </w:rPr>
        <w:t>安徽省网络课程学习中心平台：</w:t>
      </w:r>
      <w:r>
        <w:rPr>
          <w:rFonts w:hint="eastAsia" w:ascii="仿宋" w:hAnsi="仿宋" w:eastAsia="仿宋" w:cs="宋体"/>
          <w:bCs/>
          <w:kern w:val="0"/>
          <w:sz w:val="28"/>
        </w:rPr>
        <w:fldChar w:fldCharType="begin"/>
      </w:r>
      <w:r>
        <w:rPr>
          <w:rFonts w:hint="eastAsia" w:ascii="仿宋" w:hAnsi="仿宋" w:eastAsia="仿宋" w:cs="宋体"/>
          <w:bCs/>
          <w:kern w:val="0"/>
          <w:sz w:val="28"/>
        </w:rPr>
        <w:instrText xml:space="preserve"> HYPERLINK "http://www.ehuixue.cn/" </w:instrText>
      </w:r>
      <w:r>
        <w:rPr>
          <w:rFonts w:hint="eastAsia" w:ascii="仿宋" w:hAnsi="仿宋" w:eastAsia="仿宋" w:cs="宋体"/>
          <w:bCs/>
          <w:kern w:val="0"/>
          <w:sz w:val="28"/>
        </w:rPr>
        <w:fldChar w:fldCharType="separate"/>
      </w:r>
      <w:r>
        <w:rPr>
          <w:rFonts w:hint="eastAsia" w:ascii="仿宋" w:hAnsi="仿宋" w:eastAsia="仿宋" w:cs="宋体"/>
          <w:bCs/>
          <w:kern w:val="0"/>
          <w:sz w:val="28"/>
        </w:rPr>
        <w:t>http://www.ehuixue.cn/</w:t>
      </w:r>
      <w:r>
        <w:rPr>
          <w:rFonts w:hint="eastAsia" w:ascii="仿宋" w:hAnsi="仿宋" w:eastAsia="仿宋" w:cs="宋体"/>
          <w:bCs/>
          <w:kern w:val="0"/>
          <w:sz w:val="28"/>
        </w:rPr>
        <w:fldChar w:fldCharType="end"/>
      </w:r>
    </w:p>
    <w:p w14:paraId="1EBA3496">
      <w:pPr>
        <w:adjustRightInd w:val="0"/>
        <w:snapToGrid w:val="0"/>
        <w:spacing w:line="348" w:lineRule="auto"/>
        <w:ind w:firstLine="560" w:firstLineChars="200"/>
        <w:rPr>
          <w:rStyle w:val="9"/>
          <w:rFonts w:hint="default" w:ascii="Times New Roman" w:hAnsi="Times New Roman" w:eastAsia="楷体" w:cs="Times New Roman"/>
          <w:b w:val="0"/>
          <w:bCs/>
          <w:color w:val="191919"/>
          <w:sz w:val="28"/>
          <w:szCs w:val="28"/>
          <w:highlight w:val="none"/>
          <w:shd w:val="clear" w:color="auto" w:fill="FFFFFF"/>
          <w:lang w:val="en-US" w:eastAsia="zh-CN"/>
        </w:rPr>
      </w:pPr>
      <w:r>
        <w:rPr>
          <w:rFonts w:hint="eastAsia" w:ascii="仿宋" w:hAnsi="仿宋" w:eastAsia="仿宋" w:cs="宋体"/>
          <w:bCs/>
          <w:kern w:val="0"/>
          <w:sz w:val="28"/>
        </w:rPr>
        <w:t>慕课网</w:t>
      </w:r>
      <w:r>
        <w:rPr>
          <w:rFonts w:hint="eastAsia" w:ascii="仿宋" w:hAnsi="仿宋" w:eastAsia="仿宋" w:cs="宋体"/>
          <w:bCs/>
          <w:kern w:val="0"/>
          <w:sz w:val="28"/>
          <w:lang w:eastAsia="zh-CN"/>
        </w:rPr>
        <w:t>：</w:t>
      </w:r>
      <w:r>
        <w:rPr>
          <w:rFonts w:hint="eastAsia" w:ascii="仿宋" w:hAnsi="仿宋" w:eastAsia="仿宋" w:cs="宋体"/>
          <w:bCs/>
          <w:kern w:val="0"/>
          <w:sz w:val="28"/>
        </w:rPr>
        <w:t xml:space="preserve"> </w:t>
      </w:r>
      <w:r>
        <w:rPr>
          <w:rFonts w:hint="eastAsia" w:ascii="仿宋" w:hAnsi="仿宋" w:eastAsia="仿宋" w:cs="宋体"/>
          <w:bCs/>
          <w:kern w:val="0"/>
          <w:sz w:val="28"/>
        </w:rPr>
        <w:fldChar w:fldCharType="begin"/>
      </w:r>
      <w:r>
        <w:rPr>
          <w:rFonts w:hint="eastAsia" w:ascii="仿宋" w:hAnsi="仿宋" w:eastAsia="仿宋" w:cs="宋体"/>
          <w:bCs/>
          <w:kern w:val="0"/>
          <w:sz w:val="28"/>
        </w:rPr>
        <w:instrText xml:space="preserve"> HYPERLINK "http://www.moocs.org.cn/" </w:instrText>
      </w:r>
      <w:r>
        <w:rPr>
          <w:rFonts w:hint="eastAsia" w:ascii="仿宋" w:hAnsi="仿宋" w:eastAsia="仿宋" w:cs="宋体"/>
          <w:bCs/>
          <w:kern w:val="0"/>
          <w:sz w:val="28"/>
        </w:rPr>
        <w:fldChar w:fldCharType="separate"/>
      </w:r>
      <w:r>
        <w:rPr>
          <w:rStyle w:val="10"/>
          <w:rFonts w:hint="eastAsia" w:ascii="仿宋" w:hAnsi="仿宋" w:eastAsia="仿宋" w:cs="宋体"/>
          <w:bCs/>
          <w:kern w:val="0"/>
          <w:sz w:val="28"/>
        </w:rPr>
        <w:t>http://www.moocs.org.cn/</w:t>
      </w:r>
      <w:r>
        <w:rPr>
          <w:rFonts w:hint="eastAsia" w:ascii="仿宋" w:hAnsi="仿宋" w:eastAsia="仿宋" w:cs="宋体"/>
          <w:bCs/>
          <w:kern w:val="0"/>
          <w:sz w:val="28"/>
        </w:rPr>
        <w:fldChar w:fldCharType="end"/>
      </w:r>
    </w:p>
    <w:p w14:paraId="7A6B84EA">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default" w:ascii="黑体" w:hAnsi="黑体" w:eastAsia="黑体" w:cs="黑体"/>
          <w:b w:val="0"/>
          <w:bCs/>
          <w:color w:val="191919"/>
          <w:sz w:val="28"/>
          <w:szCs w:val="28"/>
          <w:highlight w:val="none"/>
          <w:shd w:val="clear" w:color="auto" w:fill="FFFFFF"/>
        </w:rPr>
      </w:pPr>
      <w:r>
        <w:rPr>
          <w:rStyle w:val="9"/>
          <w:rFonts w:hint="eastAsia" w:ascii="黑体" w:hAnsi="黑体" w:eastAsia="黑体" w:cs="黑体"/>
          <w:b w:val="0"/>
          <w:bCs/>
          <w:color w:val="191919"/>
          <w:sz w:val="28"/>
          <w:szCs w:val="28"/>
          <w:highlight w:val="none"/>
          <w:shd w:val="clear" w:color="auto" w:fill="FFFFFF"/>
          <w:lang w:val="en-US" w:eastAsia="zh-CN"/>
        </w:rPr>
        <w:t>十</w:t>
      </w:r>
      <w:r>
        <w:rPr>
          <w:rStyle w:val="9"/>
          <w:rFonts w:hint="default" w:ascii="黑体" w:hAnsi="黑体" w:eastAsia="黑体" w:cs="黑体"/>
          <w:b w:val="0"/>
          <w:bCs/>
          <w:color w:val="191919"/>
          <w:sz w:val="28"/>
          <w:szCs w:val="28"/>
          <w:highlight w:val="none"/>
          <w:shd w:val="clear" w:color="auto" w:fill="FFFFFF"/>
        </w:rPr>
        <w:t>、</w:t>
      </w:r>
      <w:r>
        <w:rPr>
          <w:rStyle w:val="9"/>
          <w:rFonts w:hint="eastAsia" w:ascii="黑体" w:hAnsi="黑体" w:eastAsia="黑体" w:cs="黑体"/>
          <w:b w:val="0"/>
          <w:bCs/>
          <w:color w:val="191919"/>
          <w:sz w:val="28"/>
          <w:szCs w:val="28"/>
          <w:highlight w:val="none"/>
          <w:shd w:val="clear" w:color="auto" w:fill="FFFFFF"/>
          <w:lang w:val="en-US" w:eastAsia="zh-CN"/>
        </w:rPr>
        <w:t>质量保障和</w:t>
      </w:r>
      <w:r>
        <w:rPr>
          <w:rStyle w:val="9"/>
          <w:rFonts w:hint="default" w:ascii="黑体" w:hAnsi="黑体" w:eastAsia="黑体" w:cs="黑体"/>
          <w:b w:val="0"/>
          <w:bCs/>
          <w:color w:val="191919"/>
          <w:sz w:val="28"/>
          <w:szCs w:val="28"/>
          <w:highlight w:val="none"/>
          <w:shd w:val="clear" w:color="auto" w:fill="FFFFFF"/>
        </w:rPr>
        <w:t>毕业要求</w:t>
      </w:r>
    </w:p>
    <w:p w14:paraId="0774D714">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（一）质量保障</w:t>
      </w:r>
    </w:p>
    <w:p w14:paraId="23901F95">
      <w:pPr>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jc w:val="left"/>
        <w:textAlignment w:val="auto"/>
        <w:rPr>
          <w:rFonts w:hint="eastAsia" w:ascii="Times New Roman" w:hAnsi="Times New Roman" w:eastAsia="仿宋" w:cs="Times New Roman"/>
          <w:color w:val="191919"/>
          <w:kern w:val="0"/>
          <w:sz w:val="28"/>
          <w:szCs w:val="28"/>
          <w:shd w:val="clear" w:color="auto" w:fill="FFFFFF"/>
          <w:lang w:val="en-US" w:eastAsia="zh-CN" w:bidi="ar-SA"/>
        </w:rPr>
      </w:pPr>
      <w:r>
        <w:rPr>
          <w:rFonts w:hint="eastAsia" w:ascii="Times New Roman" w:hAnsi="Times New Roman" w:eastAsia="仿宋" w:cs="Times New Roman"/>
          <w:color w:val="191919"/>
          <w:kern w:val="0"/>
          <w:sz w:val="28"/>
          <w:szCs w:val="28"/>
          <w:shd w:val="clear" w:color="auto" w:fill="FFFFFF"/>
          <w:lang w:val="en-US" w:eastAsia="zh-CN" w:bidi="ar-SA"/>
        </w:rPr>
        <w:t>学校和系部应建立专业人才培养质量保障机制，健全专业教学质量监控管理制度，改进结果评价，强化过程评价，探索增值评价，健全综合评价。完善课堂教学、教学评价、实习实训、毕业设计以及专业调研、人才培养方案更新、资源建设等方面质量标准建设，通过教学实施、过程监控、质量评价和持续改进，达到人才培养规格要求。</w:t>
      </w:r>
    </w:p>
    <w:p w14:paraId="52FB76A2">
      <w:pPr>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0" w:afterLines="0" w:afterAutospacing="0" w:line="360" w:lineRule="auto"/>
        <w:ind w:firstLine="560" w:firstLineChars="200"/>
        <w:jc w:val="left"/>
        <w:textAlignment w:val="auto"/>
        <w:rPr>
          <w:rFonts w:hint="eastAsia" w:ascii="Times New Roman" w:hAnsi="Times New Roman" w:eastAsia="仿宋" w:cs="Times New Roman"/>
          <w:color w:val="191919"/>
          <w:kern w:val="0"/>
          <w:sz w:val="28"/>
          <w:szCs w:val="28"/>
          <w:shd w:val="clear" w:color="auto" w:fill="FFFFFF"/>
          <w:lang w:val="en-US" w:eastAsia="zh-CN" w:bidi="ar-SA"/>
        </w:rPr>
      </w:pPr>
      <w:r>
        <w:rPr>
          <w:rFonts w:hint="eastAsia" w:ascii="Times New Roman" w:hAnsi="Times New Roman" w:eastAsia="仿宋" w:cs="Times New Roman"/>
          <w:color w:val="191919"/>
          <w:kern w:val="0"/>
          <w:sz w:val="28"/>
          <w:szCs w:val="28"/>
          <w:shd w:val="clear" w:color="auto" w:fill="FFFFFF"/>
          <w:lang w:val="en-US" w:eastAsia="zh-CN" w:bidi="ar-SA"/>
        </w:rPr>
        <w:t>学校和系部应完善教学管理机制，加强日常教学组织运行与管理，定期开展课程建设水平和教学工作诊断与改进，建立健全巡课、听课、评教、评学等制度，建立与企业联动的实践教学环节督导制度，严明教学纪律，强化教学组织功能，定期开展公开课、示范课等教研活动。学校应建立毕业生跟踪反馈机制及社会评价机制，并对生源情况、在校生学业水平、毕业生就业情况等进行分析，定期评价人才培养质量和培养目标达成情况。</w:t>
      </w:r>
    </w:p>
    <w:p w14:paraId="7ED6FC15">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jc w:val="left"/>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Fonts w:hint="eastAsia" w:ascii="Times New Roman" w:hAnsi="Times New Roman" w:eastAsia="仿宋" w:cs="Times New Roman"/>
          <w:color w:val="191919"/>
          <w:kern w:val="0"/>
          <w:sz w:val="28"/>
          <w:szCs w:val="28"/>
          <w:shd w:val="clear" w:color="auto" w:fill="FFFFFF"/>
          <w:lang w:val="en-US" w:eastAsia="zh-CN" w:bidi="ar-SA"/>
        </w:rPr>
        <w:t>专业教研组织应充分利用评价分析结果有效改进专业教学，持续提高人才培养质量。</w:t>
      </w:r>
    </w:p>
    <w:p w14:paraId="6315921F">
      <w:pPr>
        <w:pStyle w:val="5"/>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Times New Roman" w:hAnsi="Times New Roman" w:eastAsia="楷体" w:cs="Times New Roman"/>
          <w:b w:val="0"/>
          <w:bCs/>
          <w:color w:val="191919"/>
          <w:sz w:val="28"/>
          <w:szCs w:val="28"/>
          <w:highlight w:val="none"/>
          <w:shd w:val="clear" w:color="auto" w:fill="FFFFFF"/>
          <w:lang w:val="en-US" w:eastAsia="zh-CN"/>
        </w:rPr>
      </w:pPr>
      <w:r>
        <w:rPr>
          <w:rStyle w:val="9"/>
          <w:rFonts w:hint="eastAsia" w:ascii="Times New Roman" w:hAnsi="Times New Roman" w:eastAsia="楷体" w:cs="Times New Roman"/>
          <w:b w:val="0"/>
          <w:bCs/>
          <w:color w:val="191919"/>
          <w:sz w:val="28"/>
          <w:szCs w:val="28"/>
          <w:highlight w:val="none"/>
          <w:shd w:val="clear" w:color="auto" w:fill="FFFFFF"/>
          <w:lang w:val="en-US" w:eastAsia="zh-CN"/>
        </w:rPr>
        <w:t>毕业要求</w:t>
      </w:r>
    </w:p>
    <w:p w14:paraId="791DF6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（一）学生应当完成本方案规定的学时和学分任务，并按要求参与工学交替、跟岗实习、顶岗实习、毕业设计等教学活动。</w:t>
      </w:r>
    </w:p>
    <w:p w14:paraId="55048D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（二）下列表中的工作实践与技能等级证证书可以替换除思政课的任何学分，计算到毕业学分里面。</w:t>
      </w:r>
    </w:p>
    <w:p w14:paraId="546C32ED">
      <w:pPr>
        <w:adjustRightInd w:val="0"/>
        <w:snapToGrid w:val="0"/>
        <w:spacing w:line="300" w:lineRule="auto"/>
        <w:jc w:val="center"/>
        <w:rPr>
          <w:rFonts w:hint="eastAsia" w:ascii="黑体" w:hAnsi="黑体" w:eastAsia="黑体" w:cs="黑体"/>
          <w:kern w:val="0"/>
          <w:sz w:val="24"/>
        </w:rPr>
      </w:pPr>
      <w:bookmarkStart w:id="2" w:name="_Toc27910"/>
      <w:bookmarkStart w:id="3" w:name="_Toc11449"/>
      <w:bookmarkStart w:id="4" w:name="_Toc3546"/>
      <w:bookmarkStart w:id="5" w:name="_Toc19226"/>
      <w:bookmarkStart w:id="6" w:name="_Toc15930"/>
      <w:r>
        <w:rPr>
          <w:rFonts w:hint="eastAsia" w:ascii="黑体" w:hAnsi="黑体" w:eastAsia="黑体" w:cs="黑体"/>
          <w:kern w:val="0"/>
          <w:sz w:val="24"/>
          <w:lang w:val="en-US" w:eastAsia="zh-CN"/>
        </w:rPr>
        <w:t xml:space="preserve">表9 </w:t>
      </w:r>
      <w:r>
        <w:rPr>
          <w:rFonts w:hint="eastAsia" w:ascii="黑体" w:hAnsi="黑体" w:eastAsia="黑体" w:cs="黑体"/>
          <w:kern w:val="0"/>
          <w:sz w:val="24"/>
        </w:rPr>
        <w:t>池州职业技术学院创新创业成果学分认定标准</w:t>
      </w:r>
    </w:p>
    <w:bookmarkEnd w:id="2"/>
    <w:bookmarkEnd w:id="3"/>
    <w:bookmarkEnd w:id="4"/>
    <w:bookmarkEnd w:id="5"/>
    <w:bookmarkEnd w:id="6"/>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95"/>
        <w:gridCol w:w="3056"/>
        <w:gridCol w:w="1360"/>
        <w:gridCol w:w="663"/>
        <w:gridCol w:w="1688"/>
      </w:tblGrid>
      <w:tr w14:paraId="051C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714" w:type="dxa"/>
            <w:noWrap w:val="0"/>
            <w:vAlign w:val="center"/>
          </w:tcPr>
          <w:p w14:paraId="1577FA0F">
            <w:pPr>
              <w:widowControl/>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rPr>
            </w:pPr>
            <w:r>
              <w:rPr>
                <w:rFonts w:hint="eastAsia" w:ascii="黑体" w:hAnsi="黑体" w:eastAsia="黑体" w:cs="黑体"/>
                <w:kern w:val="0"/>
                <w:sz w:val="18"/>
                <w:szCs w:val="18"/>
              </w:rPr>
              <w:t>类型</w:t>
            </w:r>
          </w:p>
        </w:tc>
        <w:tc>
          <w:tcPr>
            <w:tcW w:w="1200" w:type="dxa"/>
            <w:noWrap w:val="0"/>
            <w:vAlign w:val="center"/>
          </w:tcPr>
          <w:p w14:paraId="692806E1">
            <w:pPr>
              <w:widowControl/>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rPr>
            </w:pPr>
            <w:r>
              <w:rPr>
                <w:rFonts w:hint="eastAsia" w:ascii="黑体" w:hAnsi="黑体" w:eastAsia="黑体" w:cs="黑体"/>
                <w:kern w:val="0"/>
                <w:sz w:val="18"/>
                <w:szCs w:val="18"/>
              </w:rPr>
              <w:t>认定项目</w:t>
            </w:r>
          </w:p>
        </w:tc>
        <w:tc>
          <w:tcPr>
            <w:tcW w:w="5114" w:type="dxa"/>
            <w:gridSpan w:val="2"/>
            <w:noWrap w:val="0"/>
            <w:vAlign w:val="center"/>
          </w:tcPr>
          <w:p w14:paraId="04F0180E">
            <w:pPr>
              <w:widowControl/>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rPr>
            </w:pPr>
            <w:r>
              <w:rPr>
                <w:rFonts w:hint="eastAsia" w:ascii="黑体" w:hAnsi="黑体" w:eastAsia="黑体" w:cs="黑体"/>
                <w:kern w:val="0"/>
                <w:sz w:val="18"/>
                <w:szCs w:val="18"/>
              </w:rPr>
              <w:t>认定内容及标准</w:t>
            </w:r>
          </w:p>
        </w:tc>
        <w:tc>
          <w:tcPr>
            <w:tcW w:w="681" w:type="dxa"/>
            <w:noWrap w:val="0"/>
            <w:vAlign w:val="center"/>
          </w:tcPr>
          <w:p w14:paraId="00A1CB71">
            <w:pPr>
              <w:widowControl/>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rPr>
            </w:pPr>
            <w:r>
              <w:rPr>
                <w:rFonts w:hint="eastAsia" w:ascii="黑体" w:hAnsi="黑体" w:eastAsia="黑体" w:cs="黑体"/>
                <w:kern w:val="0"/>
                <w:sz w:val="18"/>
                <w:szCs w:val="18"/>
              </w:rPr>
              <w:t>学分</w:t>
            </w:r>
          </w:p>
        </w:tc>
        <w:tc>
          <w:tcPr>
            <w:tcW w:w="1913" w:type="dxa"/>
            <w:noWrap w:val="0"/>
            <w:vAlign w:val="center"/>
          </w:tcPr>
          <w:p w14:paraId="5D179990">
            <w:pPr>
              <w:widowControl/>
              <w:pBdr>
                <w:top w:val="none" w:color="000000" w:sz="0" w:space="0"/>
                <w:left w:val="none" w:color="000000" w:sz="0" w:space="0"/>
                <w:bottom w:val="none" w:color="000000" w:sz="0" w:space="0"/>
                <w:right w:val="none" w:color="000000" w:sz="0" w:space="0"/>
                <w:between w:val="none" w:color="000000" w:sz="0" w:space="0"/>
              </w:pBdr>
              <w:jc w:val="center"/>
              <w:rPr>
                <w:rFonts w:hint="eastAsia" w:ascii="黑体" w:hAnsi="黑体" w:eastAsia="黑体" w:cs="黑体"/>
                <w:kern w:val="0"/>
                <w:sz w:val="18"/>
                <w:szCs w:val="18"/>
              </w:rPr>
            </w:pPr>
            <w:r>
              <w:rPr>
                <w:rFonts w:hint="eastAsia" w:ascii="黑体" w:hAnsi="黑体" w:eastAsia="黑体" w:cs="黑体"/>
                <w:kern w:val="0"/>
                <w:sz w:val="18"/>
                <w:szCs w:val="18"/>
              </w:rPr>
              <w:t>认定依据及部门</w:t>
            </w:r>
          </w:p>
        </w:tc>
      </w:tr>
      <w:tr w14:paraId="0292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restart"/>
            <w:noWrap w:val="0"/>
            <w:vAlign w:val="center"/>
          </w:tcPr>
          <w:p w14:paraId="699B0D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w:t>
            </w:r>
          </w:p>
          <w:p w14:paraId="520ACC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科</w:t>
            </w:r>
          </w:p>
          <w:p w14:paraId="5E8277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技</w:t>
            </w:r>
          </w:p>
          <w:p w14:paraId="75D31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能</w:t>
            </w:r>
          </w:p>
          <w:p w14:paraId="738014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竞</w:t>
            </w:r>
          </w:p>
          <w:p w14:paraId="1C1373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赛</w:t>
            </w:r>
          </w:p>
        </w:tc>
        <w:tc>
          <w:tcPr>
            <w:tcW w:w="1200" w:type="dxa"/>
            <w:vMerge w:val="restart"/>
            <w:noWrap w:val="0"/>
            <w:vAlign w:val="center"/>
          </w:tcPr>
          <w:p w14:paraId="295D5D3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3559" w:type="dxa"/>
            <w:vMerge w:val="restart"/>
            <w:noWrap w:val="0"/>
            <w:vAlign w:val="center"/>
          </w:tcPr>
          <w:p w14:paraId="06D683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大学生学科竞赛</w:t>
            </w:r>
          </w:p>
        </w:tc>
        <w:tc>
          <w:tcPr>
            <w:tcW w:w="1555" w:type="dxa"/>
            <w:noWrap w:val="0"/>
            <w:vAlign w:val="center"/>
          </w:tcPr>
          <w:p w14:paraId="54DB8A8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国家一等</w:t>
            </w:r>
          </w:p>
        </w:tc>
        <w:tc>
          <w:tcPr>
            <w:tcW w:w="681" w:type="dxa"/>
            <w:noWrap w:val="0"/>
            <w:vAlign w:val="center"/>
          </w:tcPr>
          <w:p w14:paraId="2CD3A18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restart"/>
            <w:noWrap w:val="0"/>
            <w:vAlign w:val="center"/>
          </w:tcPr>
          <w:p w14:paraId="4BC6B05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1、表中均为国家和省级的一类竞赛。在国家级二类、省级二类中获奖的，可视竞赛难度和专业具体情况，按照不超过一类竞赛对应获奖等级的一半学分计算。</w:t>
            </w:r>
          </w:p>
          <w:p w14:paraId="0011C84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p w14:paraId="7BA804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2、同类竞赛以最高获奖等级计算，不累加，各系部认定。</w:t>
            </w:r>
          </w:p>
        </w:tc>
      </w:tr>
      <w:tr w14:paraId="203A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423ED9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296118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594B357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0B651D8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国家二等</w:t>
            </w:r>
          </w:p>
        </w:tc>
        <w:tc>
          <w:tcPr>
            <w:tcW w:w="681" w:type="dxa"/>
            <w:noWrap w:val="0"/>
            <w:vAlign w:val="center"/>
          </w:tcPr>
          <w:p w14:paraId="2367CD9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567AFB5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94C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27DC3D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EA25A2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14A14E0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6CA392C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国家三等</w:t>
            </w:r>
          </w:p>
        </w:tc>
        <w:tc>
          <w:tcPr>
            <w:tcW w:w="681" w:type="dxa"/>
            <w:noWrap w:val="0"/>
            <w:vAlign w:val="center"/>
          </w:tcPr>
          <w:p w14:paraId="2D1C89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7600208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9FE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2D567E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D88647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0539413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7ED7374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省级一等</w:t>
            </w:r>
          </w:p>
        </w:tc>
        <w:tc>
          <w:tcPr>
            <w:tcW w:w="681" w:type="dxa"/>
            <w:noWrap w:val="0"/>
            <w:vAlign w:val="center"/>
          </w:tcPr>
          <w:p w14:paraId="177D8BA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13A931D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A1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05A62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D01521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05BBD09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21F3EA7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省级二等</w:t>
            </w:r>
          </w:p>
        </w:tc>
        <w:tc>
          <w:tcPr>
            <w:tcW w:w="681" w:type="dxa"/>
            <w:noWrap w:val="0"/>
            <w:vAlign w:val="center"/>
          </w:tcPr>
          <w:p w14:paraId="4BF4516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5DD6967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CE9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0FC73E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16B0DA0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03B34E5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3D8A42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省级三等</w:t>
            </w:r>
          </w:p>
        </w:tc>
        <w:tc>
          <w:tcPr>
            <w:tcW w:w="681" w:type="dxa"/>
            <w:noWrap w:val="0"/>
            <w:vAlign w:val="center"/>
          </w:tcPr>
          <w:p w14:paraId="19166A8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0.5</w:t>
            </w:r>
          </w:p>
        </w:tc>
        <w:tc>
          <w:tcPr>
            <w:tcW w:w="1913" w:type="dxa"/>
            <w:vMerge w:val="continue"/>
            <w:noWrap w:val="0"/>
            <w:vAlign w:val="center"/>
          </w:tcPr>
          <w:p w14:paraId="63398AB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F7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5E05D7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5371C0B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职业技能大赛</w:t>
            </w:r>
          </w:p>
        </w:tc>
        <w:tc>
          <w:tcPr>
            <w:tcW w:w="3559" w:type="dxa"/>
            <w:vMerge w:val="restart"/>
            <w:noWrap w:val="0"/>
            <w:vAlign w:val="center"/>
          </w:tcPr>
          <w:p w14:paraId="21904BB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大学生职业技能大赛</w:t>
            </w:r>
          </w:p>
        </w:tc>
        <w:tc>
          <w:tcPr>
            <w:tcW w:w="1555" w:type="dxa"/>
            <w:noWrap w:val="0"/>
            <w:vAlign w:val="center"/>
          </w:tcPr>
          <w:p w14:paraId="1D9E81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国家一等</w:t>
            </w:r>
          </w:p>
        </w:tc>
        <w:tc>
          <w:tcPr>
            <w:tcW w:w="681" w:type="dxa"/>
            <w:noWrap w:val="0"/>
            <w:vAlign w:val="center"/>
          </w:tcPr>
          <w:p w14:paraId="53F07AC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continue"/>
            <w:noWrap w:val="0"/>
            <w:vAlign w:val="center"/>
          </w:tcPr>
          <w:p w14:paraId="01B5E3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3D2D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2CB7BE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5CB822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5A6FBBF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2F19E93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国家二等</w:t>
            </w:r>
          </w:p>
        </w:tc>
        <w:tc>
          <w:tcPr>
            <w:tcW w:w="681" w:type="dxa"/>
            <w:noWrap w:val="0"/>
            <w:vAlign w:val="center"/>
          </w:tcPr>
          <w:p w14:paraId="7FF9BD0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73F068F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612E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4ED94C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BEFEBC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48E4DE7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3C4FB0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国家三等</w:t>
            </w:r>
          </w:p>
        </w:tc>
        <w:tc>
          <w:tcPr>
            <w:tcW w:w="681" w:type="dxa"/>
            <w:noWrap w:val="0"/>
            <w:vAlign w:val="center"/>
          </w:tcPr>
          <w:p w14:paraId="047989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1691339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3C4F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76D703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A3C674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2974D3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0D4226E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省级一等</w:t>
            </w:r>
          </w:p>
        </w:tc>
        <w:tc>
          <w:tcPr>
            <w:tcW w:w="681" w:type="dxa"/>
            <w:noWrap w:val="0"/>
            <w:vAlign w:val="center"/>
          </w:tcPr>
          <w:p w14:paraId="5627ED4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2DEB669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6BBC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622E1C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0C7A502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1376BF1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2D5DBE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省级二等</w:t>
            </w:r>
          </w:p>
        </w:tc>
        <w:tc>
          <w:tcPr>
            <w:tcW w:w="681" w:type="dxa"/>
            <w:noWrap w:val="0"/>
            <w:vAlign w:val="center"/>
          </w:tcPr>
          <w:p w14:paraId="42E5BE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357394A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C9D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0D082C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6B80C0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118422B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5959EFA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省级三等</w:t>
            </w:r>
          </w:p>
        </w:tc>
        <w:tc>
          <w:tcPr>
            <w:tcW w:w="681" w:type="dxa"/>
            <w:noWrap w:val="0"/>
            <w:vAlign w:val="center"/>
          </w:tcPr>
          <w:p w14:paraId="0157513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0.5</w:t>
            </w:r>
          </w:p>
        </w:tc>
        <w:tc>
          <w:tcPr>
            <w:tcW w:w="1913" w:type="dxa"/>
            <w:vMerge w:val="continue"/>
            <w:noWrap w:val="0"/>
            <w:vAlign w:val="center"/>
          </w:tcPr>
          <w:p w14:paraId="1C737C6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64D5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6434C5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4B6F41D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职业职场类竞赛</w:t>
            </w:r>
          </w:p>
        </w:tc>
        <w:tc>
          <w:tcPr>
            <w:tcW w:w="3559" w:type="dxa"/>
            <w:vMerge w:val="restart"/>
            <w:noWrap w:val="0"/>
            <w:vAlign w:val="center"/>
          </w:tcPr>
          <w:p w14:paraId="167C7F9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大学生职业生涯规划竞赛、“挑战杯”竞赛、创业大赛等</w:t>
            </w:r>
          </w:p>
        </w:tc>
        <w:tc>
          <w:tcPr>
            <w:tcW w:w="1555" w:type="dxa"/>
            <w:noWrap w:val="0"/>
            <w:vAlign w:val="center"/>
          </w:tcPr>
          <w:p w14:paraId="4BA28A8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国家一等</w:t>
            </w:r>
          </w:p>
        </w:tc>
        <w:tc>
          <w:tcPr>
            <w:tcW w:w="681" w:type="dxa"/>
            <w:noWrap w:val="0"/>
            <w:vAlign w:val="center"/>
          </w:tcPr>
          <w:p w14:paraId="5098B56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continue"/>
            <w:noWrap w:val="0"/>
            <w:vAlign w:val="center"/>
          </w:tcPr>
          <w:p w14:paraId="3EC7FD0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0725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4A309C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BD660B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5E4B89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03A2E51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国家二等</w:t>
            </w:r>
          </w:p>
        </w:tc>
        <w:tc>
          <w:tcPr>
            <w:tcW w:w="681" w:type="dxa"/>
            <w:noWrap w:val="0"/>
            <w:vAlign w:val="center"/>
          </w:tcPr>
          <w:p w14:paraId="7C7A0A5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727D83F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1DC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1C0B92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2FDC836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358B97F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7D59E68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国家三等</w:t>
            </w:r>
          </w:p>
        </w:tc>
        <w:tc>
          <w:tcPr>
            <w:tcW w:w="681" w:type="dxa"/>
            <w:noWrap w:val="0"/>
            <w:vAlign w:val="center"/>
          </w:tcPr>
          <w:p w14:paraId="1703751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088736E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64E4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4BCD36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155613B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3A3215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0CFEFDE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省级一等</w:t>
            </w:r>
          </w:p>
        </w:tc>
        <w:tc>
          <w:tcPr>
            <w:tcW w:w="681" w:type="dxa"/>
            <w:noWrap w:val="0"/>
            <w:vAlign w:val="center"/>
          </w:tcPr>
          <w:p w14:paraId="637C2FF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7811205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279F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6AF4C5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7DFBCB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60C2F79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2FA3D46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省级二等</w:t>
            </w:r>
          </w:p>
        </w:tc>
        <w:tc>
          <w:tcPr>
            <w:tcW w:w="681" w:type="dxa"/>
            <w:noWrap w:val="0"/>
            <w:vAlign w:val="center"/>
          </w:tcPr>
          <w:p w14:paraId="58CA341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66F95ED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095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478654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055B638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5525D1A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07FF00C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省级三等</w:t>
            </w:r>
          </w:p>
        </w:tc>
        <w:tc>
          <w:tcPr>
            <w:tcW w:w="681" w:type="dxa"/>
            <w:noWrap w:val="0"/>
            <w:vAlign w:val="center"/>
          </w:tcPr>
          <w:p w14:paraId="6679E70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0.5</w:t>
            </w:r>
          </w:p>
        </w:tc>
        <w:tc>
          <w:tcPr>
            <w:tcW w:w="1913" w:type="dxa"/>
            <w:vMerge w:val="continue"/>
            <w:noWrap w:val="0"/>
            <w:vAlign w:val="center"/>
          </w:tcPr>
          <w:p w14:paraId="4B63D45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508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restart"/>
            <w:noWrap w:val="0"/>
            <w:vAlign w:val="center"/>
          </w:tcPr>
          <w:p w14:paraId="73EDB6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科</w:t>
            </w:r>
          </w:p>
          <w:p w14:paraId="36E43D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研</w:t>
            </w:r>
          </w:p>
          <w:p w14:paraId="02C6F3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技</w:t>
            </w:r>
          </w:p>
          <w:p w14:paraId="658F9D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术</w:t>
            </w:r>
          </w:p>
          <w:p w14:paraId="1549A1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服</w:t>
            </w:r>
          </w:p>
          <w:p w14:paraId="3EE3FF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务</w:t>
            </w:r>
          </w:p>
        </w:tc>
        <w:tc>
          <w:tcPr>
            <w:tcW w:w="1200" w:type="dxa"/>
            <w:vMerge w:val="restart"/>
            <w:noWrap w:val="0"/>
            <w:vAlign w:val="center"/>
          </w:tcPr>
          <w:p w14:paraId="5E75C38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科研项目</w:t>
            </w:r>
          </w:p>
        </w:tc>
        <w:tc>
          <w:tcPr>
            <w:tcW w:w="3559" w:type="dxa"/>
            <w:vMerge w:val="restart"/>
            <w:noWrap w:val="0"/>
            <w:vAlign w:val="center"/>
          </w:tcPr>
          <w:p w14:paraId="34EEDA2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大学生科技创新计划等</w:t>
            </w:r>
          </w:p>
        </w:tc>
        <w:tc>
          <w:tcPr>
            <w:tcW w:w="1555" w:type="dxa"/>
            <w:noWrap w:val="0"/>
            <w:vAlign w:val="center"/>
          </w:tcPr>
          <w:p w14:paraId="40B92F7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681" w:type="dxa"/>
            <w:noWrap w:val="0"/>
            <w:vAlign w:val="center"/>
          </w:tcPr>
          <w:p w14:paraId="11DC989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restart"/>
            <w:noWrap w:val="0"/>
            <w:vAlign w:val="center"/>
          </w:tcPr>
          <w:p w14:paraId="2F9F6B6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负责人满分，前2-4名成员减半，各系部认定</w:t>
            </w:r>
          </w:p>
        </w:tc>
      </w:tr>
      <w:tr w14:paraId="30BD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5D163F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3BD34C2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00DFD5F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65AA5DE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省部级</w:t>
            </w:r>
          </w:p>
        </w:tc>
        <w:tc>
          <w:tcPr>
            <w:tcW w:w="681" w:type="dxa"/>
            <w:noWrap w:val="0"/>
            <w:vAlign w:val="center"/>
          </w:tcPr>
          <w:p w14:paraId="48D6666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2185F50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01B7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14" w:type="dxa"/>
            <w:vMerge w:val="continue"/>
            <w:noWrap w:val="0"/>
            <w:vAlign w:val="center"/>
          </w:tcPr>
          <w:p w14:paraId="6DECB1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216B67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17B68B8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3528C73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校级</w:t>
            </w:r>
          </w:p>
        </w:tc>
        <w:tc>
          <w:tcPr>
            <w:tcW w:w="681" w:type="dxa"/>
            <w:noWrap w:val="0"/>
            <w:vAlign w:val="center"/>
          </w:tcPr>
          <w:p w14:paraId="4BF6C75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4A24111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2AE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14" w:type="dxa"/>
            <w:vMerge w:val="continue"/>
            <w:noWrap w:val="0"/>
            <w:vAlign w:val="center"/>
          </w:tcPr>
          <w:p w14:paraId="203DA4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3E3A842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5C71AD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完成企业委托课题并结题</w:t>
            </w:r>
          </w:p>
        </w:tc>
        <w:tc>
          <w:tcPr>
            <w:tcW w:w="681" w:type="dxa"/>
            <w:noWrap w:val="0"/>
            <w:vAlign w:val="center"/>
          </w:tcPr>
          <w:p w14:paraId="766AEE1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2CE23EA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286A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14" w:type="dxa"/>
            <w:vMerge w:val="continue"/>
            <w:noWrap w:val="0"/>
            <w:vAlign w:val="center"/>
          </w:tcPr>
          <w:p w14:paraId="1BE54D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A9DE0A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24CF264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实质性参与教师科研项目并结题</w:t>
            </w:r>
          </w:p>
        </w:tc>
        <w:tc>
          <w:tcPr>
            <w:tcW w:w="681" w:type="dxa"/>
            <w:noWrap w:val="0"/>
            <w:vAlign w:val="center"/>
          </w:tcPr>
          <w:p w14:paraId="00DA3C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noWrap w:val="0"/>
            <w:vAlign w:val="center"/>
          </w:tcPr>
          <w:p w14:paraId="57FCF87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课题负责人考核，系部审核认定</w:t>
            </w:r>
          </w:p>
        </w:tc>
      </w:tr>
      <w:tr w14:paraId="7EA5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restart"/>
            <w:noWrap w:val="0"/>
            <w:vAlign w:val="center"/>
          </w:tcPr>
          <w:p w14:paraId="4FC7F96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p w14:paraId="3B53DD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科</w:t>
            </w:r>
          </w:p>
          <w:p w14:paraId="7AC14A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研</w:t>
            </w:r>
          </w:p>
          <w:p w14:paraId="2D6599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技</w:t>
            </w:r>
          </w:p>
          <w:p w14:paraId="06B34C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术</w:t>
            </w:r>
          </w:p>
          <w:p w14:paraId="1824E0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服</w:t>
            </w:r>
          </w:p>
          <w:p w14:paraId="6E9B86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务</w:t>
            </w:r>
          </w:p>
        </w:tc>
        <w:tc>
          <w:tcPr>
            <w:tcW w:w="1200" w:type="dxa"/>
            <w:vMerge w:val="restart"/>
            <w:noWrap w:val="0"/>
            <w:vAlign w:val="center"/>
          </w:tcPr>
          <w:p w14:paraId="728E4F5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论文著作</w:t>
            </w:r>
          </w:p>
        </w:tc>
        <w:tc>
          <w:tcPr>
            <w:tcW w:w="5114" w:type="dxa"/>
            <w:gridSpan w:val="2"/>
            <w:noWrap w:val="0"/>
            <w:vAlign w:val="center"/>
          </w:tcPr>
          <w:p w14:paraId="5F10BF3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教育厅职称文件规定的一类论文，公开发表专著</w:t>
            </w:r>
          </w:p>
        </w:tc>
        <w:tc>
          <w:tcPr>
            <w:tcW w:w="681" w:type="dxa"/>
            <w:noWrap w:val="0"/>
            <w:vAlign w:val="center"/>
          </w:tcPr>
          <w:p w14:paraId="1B94481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913" w:type="dxa"/>
            <w:vMerge w:val="restart"/>
            <w:noWrap w:val="0"/>
            <w:vAlign w:val="center"/>
          </w:tcPr>
          <w:p w14:paraId="298CEEB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第一作者满分，前2-4名作者学分减半，各系部认定</w:t>
            </w:r>
          </w:p>
        </w:tc>
      </w:tr>
      <w:tr w14:paraId="376C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7F83AE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B0B20B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0B941D2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二类学术期刊、全国性报刊论文，公开发表编著</w:t>
            </w:r>
          </w:p>
        </w:tc>
        <w:tc>
          <w:tcPr>
            <w:tcW w:w="681" w:type="dxa"/>
            <w:noWrap w:val="0"/>
            <w:vAlign w:val="center"/>
          </w:tcPr>
          <w:p w14:paraId="7B5D74E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1913" w:type="dxa"/>
            <w:vMerge w:val="continue"/>
            <w:noWrap w:val="0"/>
            <w:vAlign w:val="center"/>
          </w:tcPr>
          <w:p w14:paraId="1DA53D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36BC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232DB7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06EC596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36B9273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三类学术期刊、省报刊论文</w:t>
            </w:r>
          </w:p>
          <w:p w14:paraId="43F44CD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681" w:type="dxa"/>
            <w:noWrap w:val="0"/>
            <w:vAlign w:val="center"/>
          </w:tcPr>
          <w:p w14:paraId="228FC09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continue"/>
            <w:noWrap w:val="0"/>
            <w:vAlign w:val="center"/>
          </w:tcPr>
          <w:p w14:paraId="3B45D0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36C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751519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7463EC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B2ED3D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协助教师、参编教材出版</w:t>
            </w:r>
          </w:p>
        </w:tc>
        <w:tc>
          <w:tcPr>
            <w:tcW w:w="681" w:type="dxa"/>
            <w:noWrap w:val="0"/>
            <w:vAlign w:val="center"/>
          </w:tcPr>
          <w:p w14:paraId="41986E4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43E513E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0199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1CB48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68B9319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专利发明</w:t>
            </w:r>
          </w:p>
        </w:tc>
        <w:tc>
          <w:tcPr>
            <w:tcW w:w="5114" w:type="dxa"/>
            <w:gridSpan w:val="2"/>
            <w:noWrap w:val="0"/>
            <w:vAlign w:val="center"/>
          </w:tcPr>
          <w:p w14:paraId="79B702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软件著作权</w:t>
            </w:r>
          </w:p>
        </w:tc>
        <w:tc>
          <w:tcPr>
            <w:tcW w:w="681" w:type="dxa"/>
            <w:noWrap w:val="0"/>
            <w:vAlign w:val="center"/>
          </w:tcPr>
          <w:p w14:paraId="0933A6D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restart"/>
            <w:noWrap w:val="0"/>
            <w:vAlign w:val="center"/>
          </w:tcPr>
          <w:p w14:paraId="55F90BC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第一作者满分，前2-4名作者学分减半，各专业和各系部认定，教务处审核</w:t>
            </w:r>
          </w:p>
        </w:tc>
      </w:tr>
      <w:tr w14:paraId="4499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4536C7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81437D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67D72CF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发明专利</w:t>
            </w:r>
          </w:p>
          <w:p w14:paraId="55204A0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18"/>
                <w:szCs w:val="18"/>
              </w:rPr>
            </w:pPr>
          </w:p>
        </w:tc>
        <w:tc>
          <w:tcPr>
            <w:tcW w:w="681" w:type="dxa"/>
            <w:noWrap w:val="0"/>
            <w:vAlign w:val="center"/>
          </w:tcPr>
          <w:p w14:paraId="47CC86D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continue"/>
            <w:noWrap w:val="0"/>
            <w:vAlign w:val="center"/>
          </w:tcPr>
          <w:p w14:paraId="45A6EF6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43AD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2C62E1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2577057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47558E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实用新型专利</w:t>
            </w:r>
          </w:p>
          <w:p w14:paraId="27808DC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18"/>
                <w:szCs w:val="18"/>
              </w:rPr>
            </w:pPr>
          </w:p>
        </w:tc>
        <w:tc>
          <w:tcPr>
            <w:tcW w:w="681" w:type="dxa"/>
            <w:noWrap w:val="0"/>
            <w:vAlign w:val="center"/>
          </w:tcPr>
          <w:p w14:paraId="25656D8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672632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50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33BBB7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8BBA27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78F283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专利技术转让学校</w:t>
            </w:r>
          </w:p>
        </w:tc>
        <w:tc>
          <w:tcPr>
            <w:tcW w:w="681" w:type="dxa"/>
            <w:noWrap w:val="0"/>
            <w:vAlign w:val="center"/>
          </w:tcPr>
          <w:p w14:paraId="4ABA6A5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31CB8FD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009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68836B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1B796A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D12599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一般性研制改进教仪</w:t>
            </w:r>
          </w:p>
        </w:tc>
        <w:tc>
          <w:tcPr>
            <w:tcW w:w="681" w:type="dxa"/>
            <w:noWrap w:val="0"/>
            <w:vAlign w:val="center"/>
          </w:tcPr>
          <w:p w14:paraId="741762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1F33876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4786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1A0626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1BCA99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790C044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经专业认定的小发明小创造</w:t>
            </w:r>
          </w:p>
        </w:tc>
        <w:tc>
          <w:tcPr>
            <w:tcW w:w="681" w:type="dxa"/>
            <w:noWrap w:val="0"/>
            <w:vAlign w:val="center"/>
          </w:tcPr>
          <w:p w14:paraId="171A61F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11CAA7D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2450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4BB5F8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0F3B949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艺术活动</w:t>
            </w:r>
          </w:p>
        </w:tc>
        <w:tc>
          <w:tcPr>
            <w:tcW w:w="3559" w:type="dxa"/>
            <w:vMerge w:val="restart"/>
            <w:noWrap w:val="0"/>
            <w:vAlign w:val="center"/>
          </w:tcPr>
          <w:p w14:paraId="632DE6A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学生举办个人独唱、独奏、个人画展、作品设计展等</w:t>
            </w:r>
          </w:p>
        </w:tc>
        <w:tc>
          <w:tcPr>
            <w:tcW w:w="1555" w:type="dxa"/>
            <w:noWrap w:val="0"/>
            <w:vAlign w:val="center"/>
          </w:tcPr>
          <w:p w14:paraId="4F43AEE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全国巡回</w:t>
            </w:r>
          </w:p>
        </w:tc>
        <w:tc>
          <w:tcPr>
            <w:tcW w:w="681" w:type="dxa"/>
            <w:noWrap w:val="0"/>
            <w:vAlign w:val="center"/>
          </w:tcPr>
          <w:p w14:paraId="60A3945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restart"/>
            <w:noWrap w:val="0"/>
            <w:vAlign w:val="center"/>
          </w:tcPr>
          <w:p w14:paraId="23493DC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提供相关证明，各系部团委认定，校团委审核</w:t>
            </w:r>
          </w:p>
        </w:tc>
      </w:tr>
      <w:tr w14:paraId="4616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4118B1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B07069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0CFE82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4E13C51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省内巡回</w:t>
            </w:r>
          </w:p>
        </w:tc>
        <w:tc>
          <w:tcPr>
            <w:tcW w:w="681" w:type="dxa"/>
            <w:noWrap w:val="0"/>
            <w:vAlign w:val="center"/>
          </w:tcPr>
          <w:p w14:paraId="538BF86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048ED95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0FB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369192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0F164F7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3559" w:type="dxa"/>
            <w:vMerge w:val="continue"/>
            <w:noWrap w:val="0"/>
            <w:vAlign w:val="center"/>
          </w:tcPr>
          <w:p w14:paraId="69751BA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1555" w:type="dxa"/>
            <w:noWrap w:val="0"/>
            <w:vAlign w:val="center"/>
          </w:tcPr>
          <w:p w14:paraId="1358C6D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市内展出</w:t>
            </w:r>
          </w:p>
        </w:tc>
        <w:tc>
          <w:tcPr>
            <w:tcW w:w="681" w:type="dxa"/>
            <w:noWrap w:val="0"/>
            <w:vAlign w:val="center"/>
          </w:tcPr>
          <w:p w14:paraId="2BA73E2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52FF578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4B7B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restart"/>
            <w:noWrap w:val="0"/>
            <w:vAlign w:val="center"/>
          </w:tcPr>
          <w:p w14:paraId="7EA276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p w14:paraId="60222A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职</w:t>
            </w:r>
          </w:p>
          <w:p w14:paraId="0C7953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业</w:t>
            </w:r>
          </w:p>
          <w:p w14:paraId="121629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技</w:t>
            </w:r>
          </w:p>
          <w:p w14:paraId="6AF7D8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能</w:t>
            </w:r>
          </w:p>
          <w:p w14:paraId="684B5F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类</w:t>
            </w:r>
          </w:p>
        </w:tc>
        <w:tc>
          <w:tcPr>
            <w:tcW w:w="1200" w:type="dxa"/>
            <w:vMerge w:val="restart"/>
            <w:noWrap w:val="0"/>
            <w:vAlign w:val="center"/>
          </w:tcPr>
          <w:p w14:paraId="1335B75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等级考试</w:t>
            </w:r>
          </w:p>
        </w:tc>
        <w:tc>
          <w:tcPr>
            <w:tcW w:w="5114" w:type="dxa"/>
            <w:gridSpan w:val="2"/>
            <w:noWrap w:val="0"/>
            <w:vAlign w:val="center"/>
          </w:tcPr>
          <w:p w14:paraId="7871D9B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英语专业八级</w:t>
            </w:r>
          </w:p>
        </w:tc>
        <w:tc>
          <w:tcPr>
            <w:tcW w:w="681" w:type="dxa"/>
            <w:noWrap w:val="0"/>
            <w:vAlign w:val="center"/>
          </w:tcPr>
          <w:p w14:paraId="7F8A895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restart"/>
            <w:noWrap w:val="0"/>
            <w:vAlign w:val="center"/>
          </w:tcPr>
          <w:p w14:paraId="08820DB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同类证书就高不累计学分，人才培养方案规定的不计分，各系部认定，教务处审核</w:t>
            </w:r>
          </w:p>
        </w:tc>
      </w:tr>
      <w:tr w14:paraId="4A1A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0F51C5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4E536B3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FA5493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大学英语六级</w:t>
            </w:r>
          </w:p>
        </w:tc>
        <w:tc>
          <w:tcPr>
            <w:tcW w:w="681" w:type="dxa"/>
            <w:noWrap w:val="0"/>
            <w:vAlign w:val="center"/>
          </w:tcPr>
          <w:p w14:paraId="3F68641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67034E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09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53BD0D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DDB8B7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553090F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计算机全国/省三级</w:t>
            </w:r>
          </w:p>
        </w:tc>
        <w:tc>
          <w:tcPr>
            <w:tcW w:w="681" w:type="dxa"/>
            <w:noWrap w:val="0"/>
            <w:vAlign w:val="center"/>
          </w:tcPr>
          <w:p w14:paraId="0255005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5978286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479E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503B6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4F7A59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6333E4E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计算机全国/省二级</w:t>
            </w:r>
          </w:p>
        </w:tc>
        <w:tc>
          <w:tcPr>
            <w:tcW w:w="681" w:type="dxa"/>
            <w:noWrap w:val="0"/>
            <w:vAlign w:val="center"/>
          </w:tcPr>
          <w:p w14:paraId="026C87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2CE5E0F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A66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6BE765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5B5952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0C88A01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普通话一级甲等</w:t>
            </w:r>
          </w:p>
        </w:tc>
        <w:tc>
          <w:tcPr>
            <w:tcW w:w="681" w:type="dxa"/>
            <w:noWrap w:val="0"/>
            <w:vAlign w:val="center"/>
          </w:tcPr>
          <w:p w14:paraId="6717AB3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587562E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2DEF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2BA6BE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38B1B63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2D415EB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普通话一级乙等</w:t>
            </w:r>
          </w:p>
        </w:tc>
        <w:tc>
          <w:tcPr>
            <w:tcW w:w="681" w:type="dxa"/>
            <w:noWrap w:val="0"/>
            <w:vAlign w:val="center"/>
          </w:tcPr>
          <w:p w14:paraId="3D9537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2430212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3B18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473967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3BD7D1C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zh-CN"/>
              </w:rPr>
              <w:t>职业资格或技能等级证</w:t>
            </w:r>
          </w:p>
        </w:tc>
        <w:tc>
          <w:tcPr>
            <w:tcW w:w="5114" w:type="dxa"/>
            <w:gridSpan w:val="2"/>
            <w:noWrap w:val="0"/>
            <w:vAlign w:val="center"/>
          </w:tcPr>
          <w:p w14:paraId="7088F57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技师</w:t>
            </w:r>
          </w:p>
        </w:tc>
        <w:tc>
          <w:tcPr>
            <w:tcW w:w="681" w:type="dxa"/>
            <w:noWrap w:val="0"/>
            <w:vAlign w:val="center"/>
          </w:tcPr>
          <w:p w14:paraId="6F4A253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695163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2F8C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5D4EA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44739D5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0971E47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高级职业资格证书(高级）</w:t>
            </w:r>
          </w:p>
        </w:tc>
        <w:tc>
          <w:tcPr>
            <w:tcW w:w="681" w:type="dxa"/>
            <w:noWrap w:val="0"/>
            <w:vAlign w:val="center"/>
          </w:tcPr>
          <w:p w14:paraId="26732DB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7DA2140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1F7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29E6A3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2817160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75DCE0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国际企业职业资格证书（中级）</w:t>
            </w:r>
          </w:p>
        </w:tc>
        <w:tc>
          <w:tcPr>
            <w:tcW w:w="681" w:type="dxa"/>
            <w:noWrap w:val="0"/>
            <w:vAlign w:val="center"/>
          </w:tcPr>
          <w:p w14:paraId="0598CBC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1B045F9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441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7F67C5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989A77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403CA5F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行业协会职业资格证书（初级）</w:t>
            </w:r>
          </w:p>
        </w:tc>
        <w:tc>
          <w:tcPr>
            <w:tcW w:w="681" w:type="dxa"/>
            <w:noWrap w:val="0"/>
            <w:vAlign w:val="center"/>
          </w:tcPr>
          <w:p w14:paraId="1D0D39F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vMerge w:val="continue"/>
            <w:noWrap w:val="0"/>
            <w:vAlign w:val="center"/>
          </w:tcPr>
          <w:p w14:paraId="1CFD88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86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714" w:type="dxa"/>
            <w:vMerge w:val="restart"/>
            <w:noWrap w:val="0"/>
            <w:vAlign w:val="center"/>
          </w:tcPr>
          <w:p w14:paraId="434BB5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创新</w:t>
            </w:r>
          </w:p>
          <w:p w14:paraId="10C15FC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实践</w:t>
            </w:r>
          </w:p>
          <w:p w14:paraId="7D13E34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类</w:t>
            </w:r>
          </w:p>
        </w:tc>
        <w:tc>
          <w:tcPr>
            <w:tcW w:w="1200" w:type="dxa"/>
            <w:noWrap w:val="0"/>
            <w:vAlign w:val="center"/>
          </w:tcPr>
          <w:p w14:paraId="0D37314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创业教育</w:t>
            </w:r>
          </w:p>
        </w:tc>
        <w:tc>
          <w:tcPr>
            <w:tcW w:w="5114" w:type="dxa"/>
            <w:gridSpan w:val="2"/>
            <w:noWrap w:val="0"/>
            <w:vAlign w:val="center"/>
          </w:tcPr>
          <w:p w14:paraId="62E5EC9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参加校、市组织的创业培训班并考核合格</w:t>
            </w:r>
          </w:p>
        </w:tc>
        <w:tc>
          <w:tcPr>
            <w:tcW w:w="681" w:type="dxa"/>
            <w:noWrap w:val="0"/>
            <w:vAlign w:val="center"/>
          </w:tcPr>
          <w:p w14:paraId="0FE3B6A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13" w:type="dxa"/>
            <w:noWrap w:val="0"/>
            <w:vAlign w:val="center"/>
          </w:tcPr>
          <w:p w14:paraId="13E2B93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各系部认定，招生就业与校企合作处审核</w:t>
            </w:r>
          </w:p>
        </w:tc>
      </w:tr>
      <w:tr w14:paraId="4A78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714" w:type="dxa"/>
            <w:vMerge w:val="continue"/>
            <w:noWrap w:val="0"/>
            <w:vAlign w:val="center"/>
          </w:tcPr>
          <w:p w14:paraId="3199A1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1E53953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创业实践</w:t>
            </w:r>
          </w:p>
        </w:tc>
        <w:tc>
          <w:tcPr>
            <w:tcW w:w="5114" w:type="dxa"/>
            <w:gridSpan w:val="2"/>
            <w:noWrap w:val="0"/>
            <w:vAlign w:val="center"/>
          </w:tcPr>
          <w:p w14:paraId="68851A7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年销售额达40万元以上，或者网店信誉达皇冠及以上或相应等级</w:t>
            </w:r>
          </w:p>
        </w:tc>
        <w:tc>
          <w:tcPr>
            <w:tcW w:w="681" w:type="dxa"/>
            <w:noWrap w:val="0"/>
            <w:vAlign w:val="center"/>
          </w:tcPr>
          <w:p w14:paraId="021EC25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restart"/>
            <w:noWrap w:val="0"/>
            <w:vAlign w:val="center"/>
          </w:tcPr>
          <w:p w14:paraId="7985921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同一项目获得不同类型的创新创业成果，按得分最高分的成果计算，不重复累加；负责人按满分计学分，其他2-4名核心成员减半，各系部认定报招生就业与校企合作处审核。</w:t>
            </w:r>
          </w:p>
        </w:tc>
      </w:tr>
      <w:tr w14:paraId="6AD5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14" w:type="dxa"/>
            <w:vMerge w:val="continue"/>
            <w:noWrap w:val="0"/>
            <w:vAlign w:val="center"/>
          </w:tcPr>
          <w:p w14:paraId="3330A4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69B9EA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78B4898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年销售额达20万元以上，或者网店信誉达5钻及以上或相应等级</w:t>
            </w:r>
          </w:p>
        </w:tc>
        <w:tc>
          <w:tcPr>
            <w:tcW w:w="681" w:type="dxa"/>
            <w:noWrap w:val="0"/>
            <w:vAlign w:val="center"/>
          </w:tcPr>
          <w:p w14:paraId="19DC225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18F833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436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14" w:type="dxa"/>
            <w:vMerge w:val="continue"/>
            <w:noWrap w:val="0"/>
            <w:vAlign w:val="center"/>
          </w:tcPr>
          <w:p w14:paraId="7BD269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70F286E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16BCFFB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年销售额达10万元以上，或者网店信誉达3钻及以上或相应等级</w:t>
            </w:r>
          </w:p>
        </w:tc>
        <w:tc>
          <w:tcPr>
            <w:tcW w:w="681" w:type="dxa"/>
            <w:noWrap w:val="0"/>
            <w:vAlign w:val="center"/>
          </w:tcPr>
          <w:p w14:paraId="5B0A935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4082F78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FC9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714" w:type="dxa"/>
            <w:vMerge w:val="continue"/>
            <w:noWrap w:val="0"/>
            <w:vAlign w:val="center"/>
          </w:tcPr>
          <w:p w14:paraId="56819F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02FBFC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创业荣誉</w:t>
            </w:r>
          </w:p>
        </w:tc>
        <w:tc>
          <w:tcPr>
            <w:tcW w:w="5114" w:type="dxa"/>
            <w:gridSpan w:val="2"/>
            <w:noWrap w:val="0"/>
            <w:vAlign w:val="center"/>
          </w:tcPr>
          <w:p w14:paraId="57E5DA0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被评为国家级创业优秀团队或在国家级创业比赛中获奖</w:t>
            </w:r>
          </w:p>
        </w:tc>
        <w:tc>
          <w:tcPr>
            <w:tcW w:w="681" w:type="dxa"/>
            <w:noWrap w:val="0"/>
            <w:vAlign w:val="center"/>
          </w:tcPr>
          <w:p w14:paraId="540802B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913" w:type="dxa"/>
            <w:vMerge w:val="continue"/>
            <w:noWrap w:val="0"/>
            <w:vAlign w:val="center"/>
          </w:tcPr>
          <w:p w14:paraId="4BC0A4B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179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714" w:type="dxa"/>
            <w:vMerge w:val="continue"/>
            <w:noWrap w:val="0"/>
            <w:vAlign w:val="center"/>
          </w:tcPr>
          <w:p w14:paraId="736404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6EA7DFD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1DCAED7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被评为省级创业优秀团队或在国家级创业比赛中获奖</w:t>
            </w:r>
          </w:p>
        </w:tc>
        <w:tc>
          <w:tcPr>
            <w:tcW w:w="681" w:type="dxa"/>
            <w:noWrap w:val="0"/>
            <w:vAlign w:val="center"/>
          </w:tcPr>
          <w:p w14:paraId="48A8DB4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913" w:type="dxa"/>
            <w:vMerge w:val="continue"/>
            <w:noWrap w:val="0"/>
            <w:vAlign w:val="center"/>
          </w:tcPr>
          <w:p w14:paraId="5E49D1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547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14" w:type="dxa"/>
            <w:vMerge w:val="continue"/>
            <w:noWrap w:val="0"/>
            <w:vAlign w:val="center"/>
          </w:tcPr>
          <w:p w14:paraId="7B72B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17C281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284FD29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被评为校级创业优秀团队或在市级创业比赛中获奖</w:t>
            </w:r>
          </w:p>
        </w:tc>
        <w:tc>
          <w:tcPr>
            <w:tcW w:w="681" w:type="dxa"/>
            <w:noWrap w:val="0"/>
            <w:vAlign w:val="center"/>
          </w:tcPr>
          <w:p w14:paraId="0BFDB93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1FE14D8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6B13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1CD527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156C8E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2A380E6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入驻学校创业园区并考核合格</w:t>
            </w:r>
          </w:p>
        </w:tc>
        <w:tc>
          <w:tcPr>
            <w:tcW w:w="681" w:type="dxa"/>
            <w:noWrap w:val="0"/>
            <w:vAlign w:val="center"/>
          </w:tcPr>
          <w:p w14:paraId="6A72350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7640C97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294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123504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restart"/>
            <w:noWrap w:val="0"/>
            <w:vAlign w:val="center"/>
          </w:tcPr>
          <w:p w14:paraId="1109FC4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创办企业</w:t>
            </w:r>
          </w:p>
        </w:tc>
        <w:tc>
          <w:tcPr>
            <w:tcW w:w="5114" w:type="dxa"/>
            <w:gridSpan w:val="2"/>
            <w:noWrap w:val="0"/>
            <w:vAlign w:val="center"/>
          </w:tcPr>
          <w:p w14:paraId="6C7F73D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作为法人正式注册公司，并正常运营6个月以上</w:t>
            </w:r>
          </w:p>
        </w:tc>
        <w:tc>
          <w:tcPr>
            <w:tcW w:w="681" w:type="dxa"/>
            <w:noWrap w:val="0"/>
            <w:vAlign w:val="center"/>
          </w:tcPr>
          <w:p w14:paraId="10BF6C4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640294D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957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14" w:type="dxa"/>
            <w:vMerge w:val="continue"/>
            <w:noWrap w:val="0"/>
            <w:vAlign w:val="center"/>
          </w:tcPr>
          <w:p w14:paraId="7C7F3C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5589F91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61B00E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合伙注册公司或注册个体户，并正常运营6个月以上</w:t>
            </w:r>
          </w:p>
        </w:tc>
        <w:tc>
          <w:tcPr>
            <w:tcW w:w="681" w:type="dxa"/>
            <w:noWrap w:val="0"/>
            <w:vAlign w:val="center"/>
          </w:tcPr>
          <w:p w14:paraId="521C456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13" w:type="dxa"/>
            <w:vMerge w:val="continue"/>
            <w:noWrap w:val="0"/>
            <w:vAlign w:val="center"/>
          </w:tcPr>
          <w:p w14:paraId="61130A2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75AB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14" w:type="dxa"/>
            <w:vMerge w:val="continue"/>
            <w:noWrap w:val="0"/>
            <w:vAlign w:val="center"/>
          </w:tcPr>
          <w:p w14:paraId="3045D8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14376E9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67B49CF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取得各类风投基金等资助的</w:t>
            </w:r>
          </w:p>
        </w:tc>
        <w:tc>
          <w:tcPr>
            <w:tcW w:w="681" w:type="dxa"/>
            <w:noWrap w:val="0"/>
            <w:vAlign w:val="center"/>
          </w:tcPr>
          <w:p w14:paraId="115EEAA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13" w:type="dxa"/>
            <w:vMerge w:val="continue"/>
            <w:noWrap w:val="0"/>
            <w:vAlign w:val="center"/>
          </w:tcPr>
          <w:p w14:paraId="7A624FD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995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714" w:type="dxa"/>
            <w:vMerge w:val="continue"/>
            <w:noWrap w:val="0"/>
            <w:vAlign w:val="center"/>
          </w:tcPr>
          <w:p w14:paraId="6EDB4E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vMerge w:val="continue"/>
            <w:noWrap w:val="0"/>
            <w:vAlign w:val="center"/>
          </w:tcPr>
          <w:p w14:paraId="237A210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c>
          <w:tcPr>
            <w:tcW w:w="5114" w:type="dxa"/>
            <w:gridSpan w:val="2"/>
            <w:noWrap w:val="0"/>
            <w:vAlign w:val="center"/>
          </w:tcPr>
          <w:p w14:paraId="53B5122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作为法人正式注册公司、合伙注册公司或注册个体户，在学校顶岗实习期间，运营公司的，可替换顶岗实习的学分，但不可替换其它课程学分。</w:t>
            </w:r>
          </w:p>
        </w:tc>
        <w:tc>
          <w:tcPr>
            <w:tcW w:w="681" w:type="dxa"/>
            <w:noWrap w:val="0"/>
            <w:vAlign w:val="center"/>
          </w:tcPr>
          <w:p w14:paraId="6494EA3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1913" w:type="dxa"/>
            <w:vMerge w:val="continue"/>
            <w:noWrap w:val="0"/>
            <w:vAlign w:val="center"/>
          </w:tcPr>
          <w:p w14:paraId="71F82DA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p>
        </w:tc>
      </w:tr>
      <w:tr w14:paraId="596B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714" w:type="dxa"/>
            <w:vMerge w:val="restart"/>
            <w:noWrap w:val="0"/>
            <w:vAlign w:val="center"/>
          </w:tcPr>
          <w:p w14:paraId="2B0EF9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国际合作交流或网络课程类</w:t>
            </w:r>
          </w:p>
        </w:tc>
        <w:tc>
          <w:tcPr>
            <w:tcW w:w="1200" w:type="dxa"/>
            <w:noWrap w:val="0"/>
            <w:vAlign w:val="center"/>
          </w:tcPr>
          <w:p w14:paraId="4FF5B2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国际合作交流课程</w:t>
            </w:r>
          </w:p>
        </w:tc>
        <w:tc>
          <w:tcPr>
            <w:tcW w:w="5114" w:type="dxa"/>
            <w:gridSpan w:val="2"/>
            <w:noWrap w:val="0"/>
            <w:vAlign w:val="center"/>
          </w:tcPr>
          <w:p w14:paraId="7041F0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根据学院签订的交流合作协议，按协议执行。</w:t>
            </w:r>
          </w:p>
        </w:tc>
        <w:tc>
          <w:tcPr>
            <w:tcW w:w="681" w:type="dxa"/>
            <w:noWrap w:val="0"/>
            <w:vAlign w:val="center"/>
          </w:tcPr>
          <w:p w14:paraId="20885D6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与协议一致</w:t>
            </w:r>
          </w:p>
        </w:tc>
        <w:tc>
          <w:tcPr>
            <w:tcW w:w="1913" w:type="dxa"/>
            <w:noWrap w:val="0"/>
            <w:vAlign w:val="center"/>
          </w:tcPr>
          <w:p w14:paraId="14E094D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由协议执行部门按考核结果进行认定</w:t>
            </w:r>
          </w:p>
        </w:tc>
      </w:tr>
      <w:tr w14:paraId="2573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714" w:type="dxa"/>
            <w:vMerge w:val="continue"/>
            <w:noWrap w:val="0"/>
            <w:vAlign w:val="center"/>
          </w:tcPr>
          <w:p w14:paraId="7E8DC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p>
        </w:tc>
        <w:tc>
          <w:tcPr>
            <w:tcW w:w="1200" w:type="dxa"/>
            <w:noWrap w:val="0"/>
            <w:vAlign w:val="center"/>
          </w:tcPr>
          <w:p w14:paraId="23F818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网络共享课程</w:t>
            </w:r>
          </w:p>
          <w:p w14:paraId="4B1503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（学分银行课程）</w:t>
            </w:r>
          </w:p>
        </w:tc>
        <w:tc>
          <w:tcPr>
            <w:tcW w:w="5114" w:type="dxa"/>
            <w:gridSpan w:val="2"/>
            <w:noWrap w:val="0"/>
            <w:vAlign w:val="center"/>
          </w:tcPr>
          <w:p w14:paraId="22B99CC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取得网络课程合格证书，且与替换课程性质、内容、学分、学时一致，能满足本专业人才培养目标要求</w:t>
            </w:r>
          </w:p>
        </w:tc>
        <w:tc>
          <w:tcPr>
            <w:tcW w:w="681" w:type="dxa"/>
            <w:noWrap w:val="0"/>
            <w:vAlign w:val="center"/>
          </w:tcPr>
          <w:p w14:paraId="7C6920D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与对应课程一致</w:t>
            </w:r>
          </w:p>
        </w:tc>
        <w:tc>
          <w:tcPr>
            <w:tcW w:w="1913" w:type="dxa"/>
            <w:noWrap w:val="0"/>
            <w:vAlign w:val="center"/>
          </w:tcPr>
          <w:p w14:paraId="18E9D1F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由各系部组织认定</w:t>
            </w:r>
          </w:p>
        </w:tc>
      </w:tr>
      <w:tr w14:paraId="1743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14" w:type="dxa"/>
            <w:noWrap w:val="0"/>
            <w:vAlign w:val="center"/>
          </w:tcPr>
          <w:p w14:paraId="5ECD8C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真实企业工作实践</w:t>
            </w:r>
          </w:p>
        </w:tc>
        <w:tc>
          <w:tcPr>
            <w:tcW w:w="1200" w:type="dxa"/>
            <w:noWrap w:val="0"/>
            <w:vAlign w:val="center"/>
          </w:tcPr>
          <w:p w14:paraId="2FBDEA3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C类课程</w:t>
            </w:r>
          </w:p>
        </w:tc>
        <w:tc>
          <w:tcPr>
            <w:tcW w:w="5114" w:type="dxa"/>
            <w:gridSpan w:val="2"/>
            <w:noWrap w:val="0"/>
            <w:vAlign w:val="center"/>
          </w:tcPr>
          <w:p w14:paraId="5B8027B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有企业工作经历且时间长于人才培养方案规定的C类课程实践教学时长，同时有详细的实习或工作记录。</w:t>
            </w:r>
          </w:p>
        </w:tc>
        <w:tc>
          <w:tcPr>
            <w:tcW w:w="681" w:type="dxa"/>
            <w:noWrap w:val="0"/>
            <w:vAlign w:val="center"/>
          </w:tcPr>
          <w:p w14:paraId="538136D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与课程学分对应</w:t>
            </w:r>
          </w:p>
        </w:tc>
        <w:tc>
          <w:tcPr>
            <w:tcW w:w="1913" w:type="dxa"/>
            <w:noWrap w:val="0"/>
            <w:vAlign w:val="center"/>
          </w:tcPr>
          <w:p w14:paraId="428BFE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各系部考核认定</w:t>
            </w:r>
          </w:p>
        </w:tc>
      </w:tr>
    </w:tbl>
    <w:p w14:paraId="0232C944">
      <w:pPr>
        <w:keepNext w:val="0"/>
        <w:keepLines w:val="0"/>
        <w:pageBreakBefore w:val="0"/>
        <w:kinsoku/>
        <w:wordWrap/>
        <w:overflowPunct/>
        <w:topLinePunct w:val="0"/>
        <w:autoSpaceDE/>
        <w:autoSpaceDN/>
        <w:bidi w:val="0"/>
        <w:spacing w:line="240" w:lineRule="auto"/>
        <w:textAlignment w:val="auto"/>
        <w:rPr>
          <w:rFonts w:hint="eastAsia" w:ascii="黑体" w:hAnsi="黑体" w:eastAsia="黑体" w:cs="Times New Roman"/>
          <w:color w:val="000000"/>
          <w:sz w:val="32"/>
          <w:szCs w:val="32"/>
        </w:rPr>
      </w:pPr>
    </w:p>
    <w:p w14:paraId="16F0938D">
      <w:pPr>
        <w:adjustRightInd w:val="0"/>
        <w:snapToGrid w:val="0"/>
        <w:spacing w:line="300" w:lineRule="auto"/>
        <w:jc w:val="center"/>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 xml:space="preserve">表10 </w:t>
      </w:r>
      <w:r>
        <w:rPr>
          <w:rFonts w:hint="eastAsia" w:ascii="黑体" w:hAnsi="黑体" w:eastAsia="黑体" w:cs="黑体"/>
          <w:kern w:val="0"/>
          <w:sz w:val="24"/>
        </w:rPr>
        <w:t>池州职业技术学院学分</w:t>
      </w:r>
      <w:r>
        <w:rPr>
          <w:rFonts w:hint="eastAsia" w:ascii="黑体" w:hAnsi="黑体" w:eastAsia="黑体" w:cs="黑体"/>
          <w:kern w:val="0"/>
          <w:sz w:val="24"/>
          <w:lang w:val="en-US" w:eastAsia="zh-CN"/>
        </w:rPr>
        <w:t>置换表</w:t>
      </w:r>
    </w:p>
    <w:tbl>
      <w:tblPr>
        <w:tblStyle w:val="6"/>
        <w:tblW w:w="9202"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3153"/>
        <w:gridCol w:w="2748"/>
        <w:gridCol w:w="2630"/>
      </w:tblGrid>
      <w:tr w14:paraId="422A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13517590">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仿宋"/>
                <w:color w:val="000000"/>
                <w:kern w:val="0"/>
                <w:sz w:val="18"/>
                <w:szCs w:val="18"/>
              </w:rPr>
            </w:pPr>
            <w:r>
              <w:rPr>
                <w:rFonts w:hint="eastAsia" w:ascii="黑体" w:hAnsi="黑体" w:eastAsia="黑体" w:cs="仿宋"/>
                <w:color w:val="000000"/>
                <w:kern w:val="0"/>
                <w:sz w:val="18"/>
                <w:szCs w:val="18"/>
              </w:rPr>
              <w:t>序号</w:t>
            </w:r>
          </w:p>
        </w:tc>
        <w:tc>
          <w:tcPr>
            <w:tcW w:w="3153" w:type="dxa"/>
            <w:noWrap w:val="0"/>
            <w:vAlign w:val="center"/>
          </w:tcPr>
          <w:p w14:paraId="461628D7">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仿宋"/>
                <w:color w:val="000000"/>
                <w:kern w:val="0"/>
                <w:sz w:val="18"/>
                <w:szCs w:val="18"/>
              </w:rPr>
            </w:pPr>
            <w:r>
              <w:rPr>
                <w:rFonts w:hint="eastAsia" w:ascii="黑体" w:hAnsi="黑体" w:eastAsia="黑体" w:cs="仿宋"/>
                <w:color w:val="000000"/>
                <w:kern w:val="0"/>
                <w:sz w:val="18"/>
                <w:szCs w:val="18"/>
              </w:rPr>
              <w:t>职业技能等级证书或通过其他渠道学习课程及取得成果</w:t>
            </w:r>
          </w:p>
        </w:tc>
        <w:tc>
          <w:tcPr>
            <w:tcW w:w="2748" w:type="dxa"/>
            <w:noWrap w:val="0"/>
            <w:vAlign w:val="center"/>
          </w:tcPr>
          <w:p w14:paraId="0FF5C801">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仿宋"/>
                <w:color w:val="000000"/>
                <w:kern w:val="0"/>
                <w:sz w:val="18"/>
                <w:szCs w:val="18"/>
              </w:rPr>
            </w:pPr>
            <w:r>
              <w:rPr>
                <w:rFonts w:hint="eastAsia" w:ascii="黑体" w:hAnsi="黑体" w:eastAsia="黑体" w:cs="仿宋"/>
                <w:color w:val="000000"/>
                <w:kern w:val="0"/>
                <w:sz w:val="18"/>
                <w:szCs w:val="18"/>
              </w:rPr>
              <w:t>可置换学分</w:t>
            </w:r>
          </w:p>
        </w:tc>
        <w:tc>
          <w:tcPr>
            <w:tcW w:w="2630" w:type="dxa"/>
            <w:noWrap w:val="0"/>
            <w:vAlign w:val="center"/>
          </w:tcPr>
          <w:p w14:paraId="179422F3">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仿宋"/>
                <w:color w:val="000000"/>
                <w:kern w:val="0"/>
                <w:sz w:val="18"/>
                <w:szCs w:val="18"/>
              </w:rPr>
            </w:pPr>
            <w:r>
              <w:rPr>
                <w:rFonts w:hint="eastAsia" w:ascii="黑体" w:hAnsi="黑体" w:eastAsia="黑体" w:cs="仿宋"/>
                <w:color w:val="000000"/>
                <w:kern w:val="0"/>
                <w:sz w:val="18"/>
                <w:szCs w:val="18"/>
              </w:rPr>
              <w:t>可置换课程类型</w:t>
            </w:r>
          </w:p>
        </w:tc>
      </w:tr>
      <w:tr w14:paraId="0233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71" w:type="dxa"/>
            <w:noWrap w:val="0"/>
            <w:vAlign w:val="center"/>
          </w:tcPr>
          <w:p w14:paraId="6922FA8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153" w:type="dxa"/>
            <w:noWrap w:val="0"/>
            <w:vAlign w:val="center"/>
          </w:tcPr>
          <w:p w14:paraId="1342315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参加社会实践与志愿者活动</w:t>
            </w:r>
          </w:p>
        </w:tc>
        <w:tc>
          <w:tcPr>
            <w:tcW w:w="2748" w:type="dxa"/>
            <w:noWrap w:val="0"/>
            <w:vAlign w:val="center"/>
          </w:tcPr>
          <w:p w14:paraId="3745DB07">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实践活动0.5学分/次，其他志愿服务活动0.2学分/次</w:t>
            </w:r>
          </w:p>
        </w:tc>
        <w:tc>
          <w:tcPr>
            <w:tcW w:w="2630" w:type="dxa"/>
            <w:noWrap w:val="0"/>
            <w:vAlign w:val="center"/>
          </w:tcPr>
          <w:p w14:paraId="2A1A4E2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综合素质课程</w:t>
            </w:r>
          </w:p>
        </w:tc>
      </w:tr>
      <w:tr w14:paraId="7B10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785255C9">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153" w:type="dxa"/>
            <w:noWrap w:val="0"/>
            <w:vAlign w:val="center"/>
          </w:tcPr>
          <w:p w14:paraId="3200FEE8">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文体、艺术类等活动比赛获奖</w:t>
            </w:r>
          </w:p>
        </w:tc>
        <w:tc>
          <w:tcPr>
            <w:tcW w:w="2748" w:type="dxa"/>
            <w:noWrap w:val="0"/>
            <w:vAlign w:val="center"/>
          </w:tcPr>
          <w:p w14:paraId="7BE98B71">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国家级：2学分/次；省级：1学分/次；市级：0.7-0.9学分/次；校级：0.4-0.6学分/次</w:t>
            </w:r>
          </w:p>
        </w:tc>
        <w:tc>
          <w:tcPr>
            <w:tcW w:w="2630" w:type="dxa"/>
            <w:noWrap w:val="0"/>
            <w:vAlign w:val="center"/>
          </w:tcPr>
          <w:p w14:paraId="16527ED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除思政课程外的综合素质课程</w:t>
            </w:r>
          </w:p>
        </w:tc>
      </w:tr>
      <w:tr w14:paraId="412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48116DA9">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153" w:type="dxa"/>
            <w:noWrap w:val="0"/>
            <w:vAlign w:val="center"/>
          </w:tcPr>
          <w:p w14:paraId="2DD0A36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体育比赛</w:t>
            </w:r>
          </w:p>
        </w:tc>
        <w:tc>
          <w:tcPr>
            <w:tcW w:w="2748" w:type="dxa"/>
            <w:noWrap w:val="0"/>
            <w:vAlign w:val="center"/>
          </w:tcPr>
          <w:p w14:paraId="009019C2">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国家级：8学分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省级：4学分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市级：2学分</w:t>
            </w:r>
          </w:p>
          <w:p w14:paraId="3B0D5152">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其它级别：1学分</w:t>
            </w:r>
          </w:p>
        </w:tc>
        <w:tc>
          <w:tcPr>
            <w:tcW w:w="2630" w:type="dxa"/>
            <w:noWrap w:val="0"/>
            <w:vAlign w:val="center"/>
          </w:tcPr>
          <w:p w14:paraId="4FE733E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身心健康类课程</w:t>
            </w:r>
          </w:p>
        </w:tc>
      </w:tr>
      <w:tr w14:paraId="4C91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1" w:type="dxa"/>
            <w:noWrap w:val="0"/>
            <w:vAlign w:val="center"/>
          </w:tcPr>
          <w:p w14:paraId="2540D443">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153" w:type="dxa"/>
            <w:noWrap w:val="0"/>
            <w:vAlign w:val="center"/>
          </w:tcPr>
          <w:p w14:paraId="7D3E5969">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自主创业</w:t>
            </w:r>
          </w:p>
        </w:tc>
        <w:tc>
          <w:tcPr>
            <w:tcW w:w="2748" w:type="dxa"/>
            <w:noWrap w:val="0"/>
            <w:vAlign w:val="center"/>
          </w:tcPr>
          <w:p w14:paraId="30348CC1">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8学分</w:t>
            </w:r>
          </w:p>
        </w:tc>
        <w:tc>
          <w:tcPr>
            <w:tcW w:w="2630" w:type="dxa"/>
            <w:noWrap w:val="0"/>
            <w:vAlign w:val="center"/>
          </w:tcPr>
          <w:p w14:paraId="3121D8C8">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创新创业课程</w:t>
            </w:r>
          </w:p>
        </w:tc>
      </w:tr>
      <w:tr w14:paraId="6622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798C2899">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153" w:type="dxa"/>
            <w:noWrap w:val="0"/>
            <w:vAlign w:val="center"/>
          </w:tcPr>
          <w:p w14:paraId="18BA1300">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参与主持科技项目</w:t>
            </w:r>
          </w:p>
        </w:tc>
        <w:tc>
          <w:tcPr>
            <w:tcW w:w="2748" w:type="dxa"/>
            <w:noWrap w:val="0"/>
            <w:vAlign w:val="center"/>
          </w:tcPr>
          <w:p w14:paraId="4E303FA3">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省级，前6名，4学分</w:t>
            </w:r>
          </w:p>
          <w:p w14:paraId="0FA0CF72">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市级，前3名，3学分</w:t>
            </w:r>
          </w:p>
          <w:p w14:paraId="12FB6971">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校（厂）级，前2名，2学分</w:t>
            </w:r>
          </w:p>
        </w:tc>
        <w:tc>
          <w:tcPr>
            <w:tcW w:w="2630" w:type="dxa"/>
            <w:noWrap w:val="0"/>
            <w:vAlign w:val="center"/>
          </w:tcPr>
          <w:p w14:paraId="064E373A">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专业课程</w:t>
            </w:r>
          </w:p>
        </w:tc>
      </w:tr>
      <w:tr w14:paraId="356F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509FA5A5">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153" w:type="dxa"/>
            <w:noWrap w:val="0"/>
            <w:vAlign w:val="center"/>
          </w:tcPr>
          <w:p w14:paraId="14B134C2">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论文</w:t>
            </w:r>
          </w:p>
        </w:tc>
        <w:tc>
          <w:tcPr>
            <w:tcW w:w="2748" w:type="dxa"/>
            <w:noWrap w:val="0"/>
            <w:vAlign w:val="center"/>
          </w:tcPr>
          <w:p w14:paraId="7AEB3130">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中文核心，第1作者， 4学分</w:t>
            </w:r>
          </w:p>
          <w:p w14:paraId="3F84565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普通期刊(CN、ISSN)，第1作者， 2学分</w:t>
            </w:r>
          </w:p>
        </w:tc>
        <w:tc>
          <w:tcPr>
            <w:tcW w:w="2630" w:type="dxa"/>
            <w:noWrap w:val="0"/>
            <w:vAlign w:val="center"/>
          </w:tcPr>
          <w:p w14:paraId="1AC530B5">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专业课程</w:t>
            </w:r>
          </w:p>
        </w:tc>
      </w:tr>
      <w:tr w14:paraId="6321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574B1B64">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153" w:type="dxa"/>
            <w:noWrap w:val="0"/>
            <w:vAlign w:val="center"/>
          </w:tcPr>
          <w:p w14:paraId="3A7B785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著作</w:t>
            </w:r>
          </w:p>
        </w:tc>
        <w:tc>
          <w:tcPr>
            <w:tcW w:w="2748" w:type="dxa"/>
            <w:noWrap w:val="0"/>
            <w:vAlign w:val="center"/>
          </w:tcPr>
          <w:p w14:paraId="4F8C390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主编:6学分</w:t>
            </w:r>
          </w:p>
          <w:p w14:paraId="1B07A9B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参编:2学分/3万字, 4学分封顶</w:t>
            </w:r>
          </w:p>
        </w:tc>
        <w:tc>
          <w:tcPr>
            <w:tcW w:w="2630" w:type="dxa"/>
            <w:noWrap w:val="0"/>
            <w:vAlign w:val="center"/>
          </w:tcPr>
          <w:p w14:paraId="21FAD75F">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专业课程</w:t>
            </w:r>
          </w:p>
        </w:tc>
      </w:tr>
      <w:tr w14:paraId="3B8F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1" w:type="dxa"/>
            <w:noWrap w:val="0"/>
            <w:vAlign w:val="center"/>
          </w:tcPr>
          <w:p w14:paraId="6F8B897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153" w:type="dxa"/>
            <w:noWrap w:val="0"/>
            <w:vAlign w:val="center"/>
          </w:tcPr>
          <w:p w14:paraId="156ADA03">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知识产权</w:t>
            </w:r>
          </w:p>
        </w:tc>
        <w:tc>
          <w:tcPr>
            <w:tcW w:w="2748" w:type="dxa"/>
            <w:noWrap w:val="0"/>
            <w:vAlign w:val="center"/>
          </w:tcPr>
          <w:p w14:paraId="6605626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发明专利：12学分</w:t>
            </w:r>
          </w:p>
          <w:p w14:paraId="5CD27270">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新型专利：4学分</w:t>
            </w:r>
          </w:p>
          <w:p w14:paraId="1C036FC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外观设计专利：2学分</w:t>
            </w:r>
          </w:p>
          <w:p w14:paraId="63C026A4">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软件著作权：2学分</w:t>
            </w:r>
          </w:p>
        </w:tc>
        <w:tc>
          <w:tcPr>
            <w:tcW w:w="2630" w:type="dxa"/>
            <w:noWrap w:val="0"/>
            <w:vAlign w:val="center"/>
          </w:tcPr>
          <w:p w14:paraId="5A203717">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专业课程</w:t>
            </w:r>
          </w:p>
        </w:tc>
      </w:tr>
      <w:tr w14:paraId="2F05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1" w:type="dxa"/>
            <w:noWrap w:val="0"/>
            <w:vAlign w:val="center"/>
          </w:tcPr>
          <w:p w14:paraId="5A506033">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153" w:type="dxa"/>
            <w:noWrap w:val="0"/>
            <w:vAlign w:val="center"/>
          </w:tcPr>
          <w:p w14:paraId="2CA66C4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高等学校英语应用能力考试B级、其他语种同等级</w:t>
            </w:r>
          </w:p>
        </w:tc>
        <w:tc>
          <w:tcPr>
            <w:tcW w:w="2748" w:type="dxa"/>
            <w:noWrap w:val="0"/>
            <w:vAlign w:val="center"/>
          </w:tcPr>
          <w:p w14:paraId="170B7768">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4学分</w:t>
            </w:r>
          </w:p>
        </w:tc>
        <w:tc>
          <w:tcPr>
            <w:tcW w:w="2630" w:type="dxa"/>
            <w:noWrap w:val="0"/>
            <w:vAlign w:val="center"/>
          </w:tcPr>
          <w:p w14:paraId="6BCA4D04">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大学英语</w:t>
            </w:r>
          </w:p>
        </w:tc>
      </w:tr>
      <w:tr w14:paraId="75B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71" w:type="dxa"/>
            <w:noWrap w:val="0"/>
            <w:vAlign w:val="center"/>
          </w:tcPr>
          <w:p w14:paraId="4596970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153" w:type="dxa"/>
            <w:noWrap w:val="0"/>
            <w:vAlign w:val="center"/>
          </w:tcPr>
          <w:p w14:paraId="08228AA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计算机等级考试一级MS Office及以上级别证书</w:t>
            </w:r>
          </w:p>
        </w:tc>
        <w:tc>
          <w:tcPr>
            <w:tcW w:w="2748" w:type="dxa"/>
            <w:noWrap w:val="0"/>
            <w:vAlign w:val="center"/>
          </w:tcPr>
          <w:p w14:paraId="59A7045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4学分</w:t>
            </w:r>
          </w:p>
        </w:tc>
        <w:tc>
          <w:tcPr>
            <w:tcW w:w="2630" w:type="dxa"/>
            <w:noWrap w:val="0"/>
            <w:vAlign w:val="center"/>
          </w:tcPr>
          <w:p w14:paraId="6E38E59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计算机文化基础</w:t>
            </w:r>
          </w:p>
        </w:tc>
      </w:tr>
      <w:tr w14:paraId="7B55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1" w:type="dxa"/>
            <w:noWrap w:val="0"/>
            <w:vAlign w:val="center"/>
          </w:tcPr>
          <w:p w14:paraId="147E722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3153" w:type="dxa"/>
            <w:noWrap w:val="0"/>
            <w:vAlign w:val="center"/>
          </w:tcPr>
          <w:p w14:paraId="60037CC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经理人职业资格证书</w:t>
            </w:r>
          </w:p>
        </w:tc>
        <w:tc>
          <w:tcPr>
            <w:tcW w:w="2748" w:type="dxa"/>
            <w:noWrap w:val="0"/>
            <w:vAlign w:val="center"/>
          </w:tcPr>
          <w:p w14:paraId="54E4FD8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4学分</w:t>
            </w:r>
          </w:p>
        </w:tc>
        <w:tc>
          <w:tcPr>
            <w:tcW w:w="2630" w:type="dxa"/>
            <w:noWrap w:val="0"/>
            <w:vAlign w:val="center"/>
          </w:tcPr>
          <w:p w14:paraId="1482767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专业课程</w:t>
            </w:r>
          </w:p>
        </w:tc>
      </w:tr>
      <w:tr w14:paraId="735D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1" w:type="dxa"/>
            <w:noWrap w:val="0"/>
            <w:vAlign w:val="center"/>
          </w:tcPr>
          <w:p w14:paraId="5C4718D7">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2</w:t>
            </w:r>
          </w:p>
        </w:tc>
        <w:tc>
          <w:tcPr>
            <w:tcW w:w="3153" w:type="dxa"/>
            <w:noWrap w:val="0"/>
            <w:vAlign w:val="center"/>
          </w:tcPr>
          <w:p w14:paraId="0870AB2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普通话证书</w:t>
            </w:r>
          </w:p>
        </w:tc>
        <w:tc>
          <w:tcPr>
            <w:tcW w:w="2748" w:type="dxa"/>
            <w:noWrap w:val="0"/>
            <w:vAlign w:val="center"/>
          </w:tcPr>
          <w:p w14:paraId="2F16AD10">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1学分</w:t>
            </w:r>
          </w:p>
        </w:tc>
        <w:tc>
          <w:tcPr>
            <w:tcW w:w="2630" w:type="dxa"/>
            <w:noWrap w:val="0"/>
            <w:vAlign w:val="center"/>
          </w:tcPr>
          <w:p w14:paraId="4CFD16E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大学语文、演讲与口才等课程</w:t>
            </w:r>
          </w:p>
        </w:tc>
      </w:tr>
      <w:tr w14:paraId="5B1E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71" w:type="dxa"/>
            <w:noWrap w:val="0"/>
            <w:vAlign w:val="center"/>
          </w:tcPr>
          <w:p w14:paraId="7DFC4C46">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w:t>
            </w:r>
          </w:p>
        </w:tc>
        <w:tc>
          <w:tcPr>
            <w:tcW w:w="3153" w:type="dxa"/>
            <w:noWrap w:val="0"/>
            <w:vAlign w:val="center"/>
          </w:tcPr>
          <w:p w14:paraId="4A26C85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1+X前厅运营管理</w:t>
            </w:r>
          </w:p>
        </w:tc>
        <w:tc>
          <w:tcPr>
            <w:tcW w:w="2748" w:type="dxa"/>
            <w:noWrap w:val="0"/>
            <w:vAlign w:val="center"/>
          </w:tcPr>
          <w:p w14:paraId="2D3D638B">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4学分</w:t>
            </w:r>
          </w:p>
        </w:tc>
        <w:tc>
          <w:tcPr>
            <w:tcW w:w="2630" w:type="dxa"/>
            <w:noWrap w:val="0"/>
            <w:vAlign w:val="center"/>
          </w:tcPr>
          <w:p w14:paraId="239245F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对应的</w:t>
            </w:r>
            <w:r>
              <w:rPr>
                <w:rFonts w:hint="eastAsia" w:ascii="宋体" w:hAnsi="宋体" w:eastAsia="宋体" w:cs="宋体"/>
                <w:color w:val="000000"/>
                <w:kern w:val="0"/>
                <w:sz w:val="18"/>
                <w:szCs w:val="18"/>
              </w:rPr>
              <w:t>专业</w:t>
            </w:r>
            <w:r>
              <w:rPr>
                <w:rFonts w:hint="eastAsia" w:ascii="宋体" w:hAnsi="宋体" w:eastAsia="宋体" w:cs="宋体"/>
                <w:color w:val="000000"/>
                <w:kern w:val="0"/>
                <w:sz w:val="18"/>
                <w:szCs w:val="18"/>
                <w:lang w:val="en-US" w:eastAsia="zh-CN"/>
              </w:rPr>
              <w:t>课程</w:t>
            </w:r>
          </w:p>
        </w:tc>
      </w:tr>
      <w:tr w14:paraId="168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1" w:type="dxa"/>
            <w:noWrap w:val="0"/>
            <w:vAlign w:val="center"/>
          </w:tcPr>
          <w:p w14:paraId="093E6950">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c>
          <w:tcPr>
            <w:tcW w:w="3153" w:type="dxa"/>
            <w:noWrap w:val="0"/>
            <w:vAlign w:val="center"/>
          </w:tcPr>
          <w:p w14:paraId="3648DCD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1+X餐饮服务管理</w:t>
            </w:r>
          </w:p>
        </w:tc>
        <w:tc>
          <w:tcPr>
            <w:tcW w:w="2748" w:type="dxa"/>
            <w:noWrap w:val="0"/>
            <w:vAlign w:val="center"/>
          </w:tcPr>
          <w:p w14:paraId="34199EF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4学分</w:t>
            </w:r>
          </w:p>
        </w:tc>
        <w:tc>
          <w:tcPr>
            <w:tcW w:w="2630" w:type="dxa"/>
            <w:noWrap w:val="0"/>
            <w:vAlign w:val="center"/>
          </w:tcPr>
          <w:p w14:paraId="009B304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对应的</w:t>
            </w:r>
            <w:r>
              <w:rPr>
                <w:rFonts w:hint="eastAsia" w:ascii="宋体" w:hAnsi="宋体" w:eastAsia="宋体" w:cs="宋体"/>
                <w:color w:val="000000"/>
                <w:kern w:val="0"/>
                <w:sz w:val="18"/>
                <w:szCs w:val="18"/>
              </w:rPr>
              <w:t>专业</w:t>
            </w:r>
            <w:r>
              <w:rPr>
                <w:rFonts w:hint="eastAsia" w:ascii="宋体" w:hAnsi="宋体" w:eastAsia="宋体" w:cs="宋体"/>
                <w:color w:val="000000"/>
                <w:kern w:val="0"/>
                <w:sz w:val="18"/>
                <w:szCs w:val="18"/>
                <w:lang w:val="en-US" w:eastAsia="zh-CN"/>
              </w:rPr>
              <w:t>课程</w:t>
            </w:r>
          </w:p>
        </w:tc>
      </w:tr>
      <w:tr w14:paraId="201A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71" w:type="dxa"/>
            <w:noWrap w:val="0"/>
            <w:vAlign w:val="center"/>
          </w:tcPr>
          <w:p w14:paraId="23D2F643">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3153" w:type="dxa"/>
            <w:noWrap w:val="0"/>
            <w:vAlign w:val="center"/>
          </w:tcPr>
          <w:p w14:paraId="16E5689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民宿管家职业证书</w:t>
            </w:r>
          </w:p>
        </w:tc>
        <w:tc>
          <w:tcPr>
            <w:tcW w:w="2748" w:type="dxa"/>
            <w:noWrap w:val="0"/>
            <w:vAlign w:val="center"/>
          </w:tcPr>
          <w:p w14:paraId="1EB05A25">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4学分</w:t>
            </w:r>
          </w:p>
        </w:tc>
        <w:tc>
          <w:tcPr>
            <w:tcW w:w="2630" w:type="dxa"/>
            <w:noWrap w:val="0"/>
            <w:vAlign w:val="center"/>
          </w:tcPr>
          <w:p w14:paraId="64277D1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对应的专业课程</w:t>
            </w:r>
          </w:p>
        </w:tc>
      </w:tr>
      <w:tr w14:paraId="0A14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71" w:type="dxa"/>
            <w:noWrap w:val="0"/>
            <w:vAlign w:val="center"/>
          </w:tcPr>
          <w:p w14:paraId="74CA894D">
            <w:pPr>
              <w:keepNext w:val="0"/>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3153" w:type="dxa"/>
            <w:noWrap w:val="0"/>
            <w:vAlign w:val="center"/>
          </w:tcPr>
          <w:p w14:paraId="4CE7CCA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1+X旅游数字营销</w:t>
            </w:r>
          </w:p>
        </w:tc>
        <w:tc>
          <w:tcPr>
            <w:tcW w:w="2748" w:type="dxa"/>
            <w:noWrap w:val="0"/>
            <w:vAlign w:val="center"/>
          </w:tcPr>
          <w:p w14:paraId="1A12F4E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4学分</w:t>
            </w:r>
          </w:p>
        </w:tc>
        <w:tc>
          <w:tcPr>
            <w:tcW w:w="2630" w:type="dxa"/>
            <w:noWrap w:val="0"/>
            <w:vAlign w:val="center"/>
          </w:tcPr>
          <w:p w14:paraId="28A6E984">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对应的专业课程</w:t>
            </w:r>
          </w:p>
        </w:tc>
      </w:tr>
    </w:tbl>
    <w:p w14:paraId="4807F008">
      <w:pPr>
        <w:pBdr>
          <w:top w:val="none" w:color="000000" w:sz="0" w:space="0"/>
          <w:left w:val="none" w:color="000000" w:sz="0" w:space="0"/>
          <w:bottom w:val="none" w:color="000000" w:sz="0" w:space="0"/>
          <w:right w:val="none" w:color="000000" w:sz="0" w:space="0"/>
          <w:between w:val="none" w:color="000000" w:sz="0" w:space="0"/>
        </w:pBdr>
        <w:adjustRightInd w:val="0"/>
        <w:spacing w:line="348" w:lineRule="auto"/>
        <w:outlineLvl w:val="0"/>
        <w:rPr>
          <w:rFonts w:hint="eastAsia" w:ascii="黑体" w:hAnsi="黑体" w:eastAsia="黑体" w:cs="黑体"/>
          <w:bCs/>
          <w:kern w:val="0"/>
          <w:sz w:val="28"/>
        </w:rPr>
      </w:pPr>
    </w:p>
    <w:p w14:paraId="6A91A713">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Style w:val="9"/>
          <w:rFonts w:hint="eastAsia" w:ascii="黑体" w:hAnsi="黑体" w:eastAsia="黑体" w:cs="黑体"/>
          <w:b w:val="0"/>
          <w:bCs/>
          <w:color w:val="191919"/>
          <w:sz w:val="28"/>
          <w:szCs w:val="28"/>
          <w:highlight w:val="none"/>
          <w:shd w:val="clear" w:color="auto" w:fill="FFFFFF"/>
          <w:lang w:val="en-US" w:eastAsia="zh-CN"/>
        </w:rPr>
      </w:pPr>
      <w:r>
        <w:rPr>
          <w:rStyle w:val="9"/>
          <w:rFonts w:hint="eastAsia" w:ascii="黑体" w:hAnsi="黑体" w:eastAsia="黑体" w:cs="黑体"/>
          <w:b w:val="0"/>
          <w:bCs/>
          <w:color w:val="191919"/>
          <w:sz w:val="28"/>
          <w:szCs w:val="28"/>
          <w:highlight w:val="none"/>
          <w:shd w:val="clear" w:color="auto" w:fill="FFFFFF"/>
          <w:lang w:val="en-US" w:eastAsia="zh-CN"/>
        </w:rPr>
        <w:t>十一、附录</w:t>
      </w:r>
    </w:p>
    <w:p w14:paraId="2C7E2418">
      <w:pPr>
        <w:pStyle w:val="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Times New Roman" w:hAnsi="Times New Roman" w:eastAsia="仿宋" w:cs="Times New Roman"/>
          <w:color w:val="191919"/>
          <w:sz w:val="28"/>
          <w:szCs w:val="28"/>
          <w:highlight w:val="none"/>
          <w:shd w:val="clear" w:color="auto" w:fill="FFFFFF"/>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 w:cs="Times New Roman"/>
          <w:color w:val="191919"/>
          <w:sz w:val="28"/>
          <w:szCs w:val="28"/>
          <w:highlight w:val="none"/>
          <w:shd w:val="clear" w:color="auto" w:fill="FFFFFF"/>
        </w:rPr>
        <w:t>一般包括教学进程安排表、变更审批表等。</w:t>
      </w:r>
    </w:p>
    <w:p w14:paraId="4EB9568D">
      <w:pPr>
        <w:jc w:val="left"/>
        <w:rPr>
          <w:rFonts w:hint="eastAsia" w:ascii="Times New Roman" w:hAnsi="Times New Roman" w:eastAsia="仿宋" w:cs="Times New Roman"/>
          <w:b/>
          <w:bCs/>
          <w:sz w:val="28"/>
          <w:szCs w:val="28"/>
          <w:highlight w:val="none"/>
          <w:lang w:val="en-US" w:eastAsia="zh-CN"/>
        </w:rPr>
      </w:pPr>
      <w:r>
        <w:rPr>
          <w:rFonts w:hint="eastAsia" w:ascii="仿宋" w:hAnsi="仿宋" w:eastAsia="仿宋"/>
          <w:sz w:val="28"/>
          <w:szCs w:val="28"/>
          <w:highlight w:val="none"/>
        </w:rPr>
        <w:t xml:space="preserve"> 附录</w:t>
      </w:r>
      <w:r>
        <w:rPr>
          <w:rFonts w:hint="eastAsia" w:ascii="仿宋" w:hAnsi="仿宋" w:eastAsia="仿宋"/>
          <w:sz w:val="28"/>
          <w:szCs w:val="28"/>
          <w:highlight w:val="none"/>
          <w:lang w:val="en-US" w:eastAsia="zh-CN"/>
        </w:rPr>
        <w:t>1</w:t>
      </w:r>
    </w:p>
    <w:p w14:paraId="207082EB">
      <w:pPr>
        <w:jc w:val="center"/>
        <w:rPr>
          <w:rFonts w:hint="eastAsia" w:ascii="Times New Roman" w:hAnsi="Times New Roman" w:cs="Times New Roman" w:eastAsiaTheme="minorEastAsia"/>
          <w:b/>
          <w:bCs/>
          <w:sz w:val="28"/>
          <w:szCs w:val="28"/>
          <w:highlight w:val="none"/>
          <w:lang w:eastAsia="zh-CN"/>
        </w:rPr>
      </w:pPr>
      <w:r>
        <w:rPr>
          <w:rFonts w:hint="default" w:ascii="Times New Roman" w:hAnsi="Times New Roman" w:cs="Times New Roman"/>
          <w:b/>
          <w:bCs/>
          <w:sz w:val="28"/>
          <w:szCs w:val="28"/>
          <w:highlight w:val="none"/>
        </w:rPr>
        <w:t>202</w:t>
      </w:r>
      <w:r>
        <w:rPr>
          <w:rFonts w:hint="eastAsia" w:ascii="Times New Roman" w:hAnsi="Times New Roman" w:cs="Times New Roman"/>
          <w:b/>
          <w:bCs/>
          <w:sz w:val="28"/>
          <w:szCs w:val="28"/>
          <w:highlight w:val="none"/>
          <w:lang w:val="en-US" w:eastAsia="zh-CN"/>
        </w:rPr>
        <w:t>5</w:t>
      </w:r>
      <w:r>
        <w:rPr>
          <w:rFonts w:hint="default" w:ascii="Times New Roman" w:hAnsi="Times New Roman" w:cs="Times New Roman"/>
          <w:b/>
          <w:bCs/>
          <w:sz w:val="28"/>
          <w:szCs w:val="28"/>
          <w:highlight w:val="none"/>
        </w:rPr>
        <w:t>级</w:t>
      </w:r>
      <w:r>
        <w:rPr>
          <w:rFonts w:hint="eastAsia" w:ascii="Times New Roman" w:hAnsi="Times New Roman" w:cs="Times New Roman"/>
          <w:b/>
          <w:bCs/>
          <w:sz w:val="28"/>
          <w:szCs w:val="28"/>
          <w:highlight w:val="none"/>
          <w:lang w:val="en-US" w:eastAsia="zh-CN"/>
        </w:rPr>
        <w:t>民宿运营与管理</w:t>
      </w:r>
      <w:r>
        <w:rPr>
          <w:rFonts w:hint="default" w:ascii="Times New Roman" w:hAnsi="Times New Roman" w:cs="Times New Roman"/>
          <w:b/>
          <w:bCs/>
          <w:sz w:val="28"/>
          <w:szCs w:val="28"/>
          <w:highlight w:val="none"/>
        </w:rPr>
        <w:t>专业教学进程安排表</w:t>
      </w:r>
    </w:p>
    <w:tbl>
      <w:tblPr>
        <w:tblStyle w:val="6"/>
        <w:tblW w:w="0" w:type="auto"/>
        <w:jc w:val="center"/>
        <w:tblLayout w:type="fixed"/>
        <w:tblCellMar>
          <w:top w:w="0" w:type="dxa"/>
          <w:left w:w="0" w:type="dxa"/>
          <w:bottom w:w="0" w:type="dxa"/>
          <w:right w:w="0" w:type="dxa"/>
        </w:tblCellMar>
      </w:tblPr>
      <w:tblGrid>
        <w:gridCol w:w="588"/>
        <w:gridCol w:w="565"/>
        <w:gridCol w:w="1179"/>
        <w:gridCol w:w="661"/>
        <w:gridCol w:w="2202"/>
        <w:gridCol w:w="1100"/>
        <w:gridCol w:w="574"/>
        <w:gridCol w:w="645"/>
        <w:gridCol w:w="614"/>
        <w:gridCol w:w="614"/>
        <w:gridCol w:w="784"/>
        <w:gridCol w:w="567"/>
        <w:gridCol w:w="584"/>
        <w:gridCol w:w="645"/>
        <w:gridCol w:w="648"/>
        <w:gridCol w:w="646"/>
        <w:gridCol w:w="566"/>
        <w:gridCol w:w="649"/>
      </w:tblGrid>
      <w:tr w14:paraId="1A704F5A">
        <w:tblPrEx>
          <w:tblCellMar>
            <w:top w:w="0" w:type="dxa"/>
            <w:left w:w="0" w:type="dxa"/>
            <w:bottom w:w="0" w:type="dxa"/>
            <w:right w:w="0" w:type="dxa"/>
          </w:tblCellMar>
        </w:tblPrEx>
        <w:trPr>
          <w:trHeight w:val="285" w:hRule="exact"/>
          <w:jc w:val="center"/>
        </w:trPr>
        <w:tc>
          <w:tcPr>
            <w:tcW w:w="1153"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765478">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课程类别</w:t>
            </w:r>
          </w:p>
        </w:tc>
        <w:tc>
          <w:tcPr>
            <w:tcW w:w="117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85EE8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课程性质</w:t>
            </w:r>
          </w:p>
        </w:tc>
        <w:tc>
          <w:tcPr>
            <w:tcW w:w="66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9BE56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序号</w:t>
            </w:r>
          </w:p>
        </w:tc>
        <w:tc>
          <w:tcPr>
            <w:tcW w:w="220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4A8107">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课程名称</w:t>
            </w:r>
          </w:p>
        </w:tc>
        <w:tc>
          <w:tcPr>
            <w:tcW w:w="11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1C441E">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课程代码</w:t>
            </w:r>
          </w:p>
        </w:tc>
        <w:tc>
          <w:tcPr>
            <w:tcW w:w="57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A8F886">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学分</w:t>
            </w:r>
          </w:p>
        </w:tc>
        <w:tc>
          <w:tcPr>
            <w:tcW w:w="64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70D7E0">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总学时</w:t>
            </w:r>
          </w:p>
        </w:tc>
        <w:tc>
          <w:tcPr>
            <w:tcW w:w="61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AF59B5">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理论</w:t>
            </w:r>
          </w:p>
          <w:p w14:paraId="6179FFA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学时</w:t>
            </w:r>
          </w:p>
        </w:tc>
        <w:tc>
          <w:tcPr>
            <w:tcW w:w="61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D89E17">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实践</w:t>
            </w:r>
          </w:p>
          <w:p w14:paraId="40A2913C">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学时</w:t>
            </w:r>
          </w:p>
        </w:tc>
        <w:tc>
          <w:tcPr>
            <w:tcW w:w="387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6971DE">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各学期周学时分配</w:t>
            </w:r>
          </w:p>
        </w:tc>
        <w:tc>
          <w:tcPr>
            <w:tcW w:w="56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FBA9DE">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考核</w:t>
            </w:r>
          </w:p>
          <w:p w14:paraId="22872B65">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方式</w:t>
            </w:r>
          </w:p>
        </w:tc>
        <w:tc>
          <w:tcPr>
            <w:tcW w:w="6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7A05E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考核</w:t>
            </w:r>
          </w:p>
        </w:tc>
      </w:tr>
      <w:tr w14:paraId="481727F9">
        <w:tblPrEx>
          <w:tblCellMar>
            <w:top w:w="0" w:type="dxa"/>
            <w:left w:w="0" w:type="dxa"/>
            <w:bottom w:w="0" w:type="dxa"/>
            <w:right w:w="0" w:type="dxa"/>
          </w:tblCellMar>
        </w:tblPrEx>
        <w:trPr>
          <w:trHeight w:val="285"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B35055">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BA13ED">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A797FB">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3F8A98">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E939FC">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FE13A2">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00D369">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A6A1B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A8F083">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A1F5D4">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1</w:t>
            </w: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53D354">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F7B2B8">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3</w:t>
            </w: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80F7EF">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4</w:t>
            </w: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C2495E">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5</w:t>
            </w: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BA6249">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6</w:t>
            </w: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7247CA">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EFEBB5">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r>
      <w:tr w14:paraId="2096EDEB">
        <w:tblPrEx>
          <w:tblCellMar>
            <w:top w:w="0" w:type="dxa"/>
            <w:left w:w="0" w:type="dxa"/>
            <w:bottom w:w="0" w:type="dxa"/>
            <w:right w:w="0" w:type="dxa"/>
          </w:tblCellMar>
        </w:tblPrEx>
        <w:trPr>
          <w:trHeight w:val="319"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5BB9F">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F99624">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647995">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043F27">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F18F0B">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CDB752">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4E2C0C">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9FE3BF">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7CF0D8">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7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AAA867">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16+</w:t>
            </w:r>
            <w:r>
              <w:rPr>
                <w:rFonts w:hint="eastAsia" w:ascii="Times New Roman" w:hAnsi="Times New Roman" w:cs="Times New Roman"/>
                <w:b/>
                <w:bCs/>
                <w:color w:val="000000"/>
                <w:kern w:val="0"/>
                <w:sz w:val="16"/>
                <w:szCs w:val="16"/>
                <w:highlight w:val="none"/>
                <w:lang w:val="en-US" w:eastAsia="zh-CN" w:bidi="ar"/>
              </w:rPr>
              <w:t>3</w:t>
            </w:r>
            <w:r>
              <w:rPr>
                <w:rFonts w:hint="default" w:ascii="Times New Roman" w:hAnsi="Times New Roman" w:cs="Times New Roman"/>
                <w:b/>
                <w:bCs/>
                <w:color w:val="000000"/>
                <w:kern w:val="0"/>
                <w:sz w:val="16"/>
                <w:szCs w:val="16"/>
                <w:highlight w:val="none"/>
                <w:lang w:bidi="ar"/>
              </w:rPr>
              <w:t>+1+1</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F332C8">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794C1B">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121D27">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FE9932">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8F4502">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8A119D">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p>
        </w:tc>
        <w:tc>
          <w:tcPr>
            <w:tcW w:w="6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E75822">
            <w:pPr>
              <w:widowControl/>
              <w:spacing w:line="180" w:lineRule="exact"/>
              <w:jc w:val="center"/>
              <w:textAlignment w:val="center"/>
              <w:rPr>
                <w:rFonts w:hint="default" w:ascii="Times New Roman" w:hAnsi="Times New Roman" w:cs="Times New Roman"/>
                <w:b/>
                <w:bCs/>
                <w:color w:val="000000"/>
                <w:kern w:val="0"/>
                <w:sz w:val="16"/>
                <w:szCs w:val="16"/>
                <w:highlight w:val="none"/>
                <w:lang w:bidi="ar"/>
              </w:rPr>
            </w:pPr>
            <w:r>
              <w:rPr>
                <w:rFonts w:hint="default" w:ascii="Times New Roman" w:hAnsi="Times New Roman" w:cs="Times New Roman"/>
                <w:b/>
                <w:bCs/>
                <w:color w:val="000000"/>
                <w:kern w:val="0"/>
                <w:sz w:val="16"/>
                <w:szCs w:val="16"/>
                <w:highlight w:val="none"/>
                <w:lang w:bidi="ar"/>
              </w:rPr>
              <w:t>学期</w:t>
            </w:r>
          </w:p>
        </w:tc>
      </w:tr>
      <w:tr w14:paraId="68B840E7">
        <w:tblPrEx>
          <w:tblCellMar>
            <w:top w:w="0" w:type="dxa"/>
            <w:left w:w="0" w:type="dxa"/>
            <w:bottom w:w="0" w:type="dxa"/>
            <w:right w:w="0" w:type="dxa"/>
          </w:tblCellMar>
        </w:tblPrEx>
        <w:trPr>
          <w:trHeight w:val="312"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47DBA2">
            <w:pPr>
              <w:widowControl/>
              <w:spacing w:line="180" w:lineRule="exact"/>
              <w:jc w:val="center"/>
              <w:rPr>
                <w:rFonts w:hint="default" w:ascii="Times New Roman" w:hAnsi="Times New Roman" w:cs="Times New Roman"/>
                <w:b/>
                <w:color w:val="000000"/>
                <w:sz w:val="16"/>
                <w:szCs w:val="16"/>
                <w:highlight w:val="none"/>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EBFD7C">
            <w:pPr>
              <w:widowControl/>
              <w:spacing w:line="180" w:lineRule="exact"/>
              <w:jc w:val="center"/>
              <w:rPr>
                <w:rFonts w:hint="default" w:ascii="Times New Roman" w:hAnsi="Times New Roman" w:cs="Times New Roman"/>
                <w:b/>
                <w:color w:val="000000"/>
                <w:sz w:val="16"/>
                <w:szCs w:val="16"/>
                <w:highlight w:val="none"/>
              </w:rPr>
            </w:pPr>
          </w:p>
        </w:tc>
        <w:tc>
          <w:tcPr>
            <w:tcW w:w="6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1E7040">
            <w:pPr>
              <w:widowControl/>
              <w:spacing w:line="180" w:lineRule="exact"/>
              <w:jc w:val="center"/>
              <w:rPr>
                <w:rFonts w:hint="default" w:ascii="Times New Roman" w:hAnsi="Times New Roman" w:cs="Times New Roman"/>
                <w:b/>
                <w:color w:val="000000"/>
                <w:sz w:val="16"/>
                <w:szCs w:val="16"/>
                <w:highlight w:val="none"/>
              </w:rPr>
            </w:pPr>
          </w:p>
        </w:tc>
        <w:tc>
          <w:tcPr>
            <w:tcW w:w="220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DCE0C0">
            <w:pPr>
              <w:widowControl/>
              <w:spacing w:line="180" w:lineRule="exact"/>
              <w:jc w:val="center"/>
              <w:rPr>
                <w:rFonts w:hint="default" w:ascii="Times New Roman" w:hAnsi="Times New Roman" w:cs="Times New Roman"/>
                <w:b/>
                <w:color w:val="000000"/>
                <w:sz w:val="16"/>
                <w:szCs w:val="16"/>
                <w:highlight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D9DDC4">
            <w:pPr>
              <w:widowControl/>
              <w:spacing w:line="180" w:lineRule="exact"/>
              <w:jc w:val="center"/>
              <w:rPr>
                <w:rFonts w:hint="default" w:ascii="Times New Roman" w:hAnsi="Times New Roman" w:cs="Times New Roman"/>
                <w:b/>
                <w:color w:val="FF0000"/>
                <w:sz w:val="16"/>
                <w:szCs w:val="16"/>
                <w:highlight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2F65FC">
            <w:pPr>
              <w:widowControl/>
              <w:spacing w:line="180" w:lineRule="exact"/>
              <w:jc w:val="center"/>
              <w:rPr>
                <w:rFonts w:hint="default" w:ascii="Times New Roman" w:hAnsi="Times New Roman" w:cs="Times New Roman"/>
                <w:b/>
                <w:color w:val="000000"/>
                <w:sz w:val="16"/>
                <w:szCs w:val="16"/>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8B712F">
            <w:pPr>
              <w:widowControl/>
              <w:spacing w:line="180" w:lineRule="exact"/>
              <w:jc w:val="center"/>
              <w:rPr>
                <w:rFonts w:hint="default" w:ascii="Times New Roman" w:hAnsi="Times New Roman" w:cs="Times New Roman"/>
                <w:b/>
                <w:color w:val="000000"/>
                <w:sz w:val="16"/>
                <w:szCs w:val="16"/>
                <w:highlight w:val="none"/>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E7FB6C">
            <w:pPr>
              <w:widowControl/>
              <w:spacing w:line="180" w:lineRule="exact"/>
              <w:jc w:val="center"/>
              <w:rPr>
                <w:rFonts w:hint="default" w:ascii="Times New Roman" w:hAnsi="Times New Roman" w:cs="Times New Roman"/>
                <w:b/>
                <w:color w:val="000000"/>
                <w:sz w:val="16"/>
                <w:szCs w:val="16"/>
                <w:highlight w:val="none"/>
              </w:rPr>
            </w:pPr>
          </w:p>
        </w:tc>
        <w:tc>
          <w:tcPr>
            <w:tcW w:w="6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388483">
            <w:pPr>
              <w:widowControl/>
              <w:spacing w:line="180" w:lineRule="exact"/>
              <w:jc w:val="center"/>
              <w:rPr>
                <w:rFonts w:hint="default" w:ascii="Times New Roman" w:hAnsi="Times New Roman" w:cs="Times New Roman"/>
                <w:b/>
                <w:color w:val="000000"/>
                <w:sz w:val="16"/>
                <w:szCs w:val="16"/>
                <w:highlight w:val="none"/>
              </w:rPr>
            </w:pPr>
          </w:p>
        </w:tc>
        <w:tc>
          <w:tcPr>
            <w:tcW w:w="7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E6BD6D">
            <w:pPr>
              <w:widowControl/>
              <w:spacing w:line="180" w:lineRule="exact"/>
              <w:jc w:val="center"/>
              <w:rPr>
                <w:rFonts w:hint="default" w:ascii="Times New Roman" w:hAnsi="Times New Roman" w:cs="Times New Roman"/>
                <w:b/>
                <w:color w:val="000000"/>
                <w:sz w:val="16"/>
                <w:szCs w:val="16"/>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3847F1">
            <w:pPr>
              <w:widowControl/>
              <w:spacing w:line="180" w:lineRule="exact"/>
              <w:jc w:val="center"/>
              <w:rPr>
                <w:rFonts w:hint="default" w:ascii="Times New Roman" w:hAnsi="Times New Roman" w:cs="Times New Roman"/>
                <w:b/>
                <w:color w:val="000000"/>
                <w:sz w:val="16"/>
                <w:szCs w:val="16"/>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2D0E8F">
            <w:pPr>
              <w:widowControl/>
              <w:spacing w:line="180" w:lineRule="exact"/>
              <w:jc w:val="center"/>
              <w:rPr>
                <w:rFonts w:hint="default" w:ascii="Times New Roman" w:hAnsi="Times New Roman" w:cs="Times New Roman"/>
                <w:b/>
                <w:color w:val="000000"/>
                <w:sz w:val="16"/>
                <w:szCs w:val="16"/>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089ED8">
            <w:pPr>
              <w:widowControl/>
              <w:spacing w:line="180" w:lineRule="exact"/>
              <w:jc w:val="center"/>
              <w:rPr>
                <w:rFonts w:hint="default" w:ascii="Times New Roman" w:hAnsi="Times New Roman" w:cs="Times New Roman"/>
                <w:b/>
                <w:color w:val="000000"/>
                <w:sz w:val="16"/>
                <w:szCs w:val="16"/>
                <w:highlight w:val="none"/>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291CB7">
            <w:pPr>
              <w:widowControl/>
              <w:spacing w:line="180" w:lineRule="exact"/>
              <w:jc w:val="center"/>
              <w:rPr>
                <w:rFonts w:hint="default" w:ascii="Times New Roman" w:hAnsi="Times New Roman" w:cs="Times New Roman"/>
                <w:b/>
                <w:color w:val="000000"/>
                <w:sz w:val="16"/>
                <w:szCs w:val="16"/>
                <w:highlight w:val="none"/>
              </w:rPr>
            </w:pPr>
          </w:p>
        </w:tc>
        <w:tc>
          <w:tcPr>
            <w:tcW w:w="64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F8708F">
            <w:pPr>
              <w:widowControl/>
              <w:spacing w:line="180" w:lineRule="exact"/>
              <w:jc w:val="center"/>
              <w:rPr>
                <w:rFonts w:hint="default" w:ascii="Times New Roman" w:hAnsi="Times New Roman" w:cs="Times New Roman"/>
                <w:b/>
                <w:color w:val="000000"/>
                <w:sz w:val="16"/>
                <w:szCs w:val="16"/>
                <w:highlight w:val="none"/>
              </w:rPr>
            </w:pPr>
          </w:p>
        </w:tc>
        <w:tc>
          <w:tcPr>
            <w:tcW w:w="56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2441F2">
            <w:pPr>
              <w:widowControl/>
              <w:spacing w:line="180" w:lineRule="exact"/>
              <w:jc w:val="center"/>
              <w:rPr>
                <w:rFonts w:hint="default" w:ascii="Times New Roman" w:hAnsi="Times New Roman" w:cs="Times New Roman"/>
                <w:b/>
                <w:color w:val="000000"/>
                <w:sz w:val="16"/>
                <w:szCs w:val="16"/>
                <w:highlight w:val="none"/>
              </w:rPr>
            </w:pPr>
          </w:p>
        </w:tc>
        <w:tc>
          <w:tcPr>
            <w:tcW w:w="6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3B268D">
            <w:pPr>
              <w:widowControl/>
              <w:spacing w:line="180" w:lineRule="exact"/>
              <w:jc w:val="center"/>
              <w:rPr>
                <w:rFonts w:hint="default" w:ascii="Times New Roman" w:hAnsi="Times New Roman" w:cs="Times New Roman"/>
                <w:b/>
                <w:color w:val="000000"/>
                <w:sz w:val="16"/>
                <w:szCs w:val="16"/>
                <w:highlight w:val="none"/>
              </w:rPr>
            </w:pPr>
          </w:p>
        </w:tc>
      </w:tr>
      <w:tr w14:paraId="15DEF677">
        <w:tblPrEx>
          <w:tblCellMar>
            <w:top w:w="0" w:type="dxa"/>
            <w:left w:w="0" w:type="dxa"/>
            <w:bottom w:w="0" w:type="dxa"/>
            <w:right w:w="0" w:type="dxa"/>
          </w:tblCellMar>
        </w:tblPrEx>
        <w:trPr>
          <w:trHeight w:val="366" w:hRule="exact"/>
          <w:jc w:val="cent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9E96666">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公共课</w:t>
            </w:r>
          </w:p>
        </w:tc>
        <w:tc>
          <w:tcPr>
            <w:tcW w:w="56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A2629A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公共基础必修课</w:t>
            </w: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DBBB79">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ACE85C">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11083E">
            <w:pPr>
              <w:widowControl/>
              <w:spacing w:line="180" w:lineRule="exact"/>
              <w:jc w:val="center"/>
              <w:textAlignment w:val="center"/>
              <w:rPr>
                <w:rFonts w:hint="eastAsia" w:ascii="Times New Roman" w:hAnsi="Times New Roman" w:cs="Times New Roman" w:eastAsiaTheme="minorEastAsia"/>
                <w:color w:val="0000FF"/>
                <w:sz w:val="16"/>
                <w:szCs w:val="16"/>
                <w:highlight w:val="none"/>
                <w:lang w:val="en-US" w:eastAsia="zh-CN"/>
              </w:rPr>
            </w:pPr>
            <w:r>
              <w:rPr>
                <w:rFonts w:hint="default" w:ascii="Times New Roman" w:hAnsi="Times New Roman" w:cs="Times New Roman"/>
                <w:color w:val="auto"/>
                <w:kern w:val="0"/>
                <w:sz w:val="16"/>
                <w:szCs w:val="16"/>
                <w:highlight w:val="none"/>
                <w:lang w:bidi="ar"/>
              </w:rPr>
              <w:t>思想道德与</w:t>
            </w:r>
            <w:r>
              <w:rPr>
                <w:rFonts w:hint="eastAsia" w:ascii="Times New Roman" w:hAnsi="Times New Roman" w:cs="Times New Roman"/>
                <w:color w:val="auto"/>
                <w:kern w:val="0"/>
                <w:sz w:val="16"/>
                <w:szCs w:val="16"/>
                <w:highlight w:val="none"/>
                <w:lang w:val="en-US" w:eastAsia="zh-CN" w:bidi="ar"/>
              </w:rPr>
              <w:t>法治</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5BC8D9">
            <w:pPr>
              <w:widowControl/>
              <w:spacing w:line="240" w:lineRule="exact"/>
              <w:jc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9999991110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884D4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8C29DF">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48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B9E648">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8EE687">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16</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C2C79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317C69">
            <w:pPr>
              <w:widowControl/>
              <w:spacing w:line="180" w:lineRule="exact"/>
              <w:jc w:val="center"/>
              <w:rPr>
                <w:rFonts w:hint="default" w:ascii="Times New Roman" w:hAnsi="Times New Roman" w:cs="Times New Roman"/>
                <w:color w:val="000000"/>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748B1E">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85AB4D">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FABC02">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2E9B8">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EBA776">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8EC1E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r>
      <w:tr w14:paraId="79753764">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7B5CBE29">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38DE97E">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0D8416">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074D43">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7EF9F4">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毛泽东思想和中国特色社会主义理论体系</w:t>
            </w:r>
            <w:r>
              <w:rPr>
                <w:rFonts w:hint="eastAsia" w:ascii="Times New Roman" w:hAnsi="Times New Roman" w:cs="Times New Roman"/>
                <w:color w:val="auto"/>
                <w:kern w:val="0"/>
                <w:sz w:val="16"/>
                <w:szCs w:val="16"/>
                <w:highlight w:val="none"/>
                <w:lang w:val="en-US" w:eastAsia="zh-CN" w:bidi="ar"/>
              </w:rPr>
              <w:t>概论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D7F083">
            <w:pPr>
              <w:widowControl/>
              <w:spacing w:line="240" w:lineRule="exact"/>
              <w:jc w:val="center"/>
              <w:rPr>
                <w:rFonts w:hint="default" w:ascii="Times New Roman" w:hAnsi="Times New Roman" w:cs="Times New Roman"/>
                <w:color w:val="000000"/>
                <w:sz w:val="16"/>
                <w:szCs w:val="16"/>
                <w:highlight w:val="none"/>
                <w:lang w:val="en-US"/>
              </w:rPr>
            </w:pPr>
            <w:r>
              <w:rPr>
                <w:rFonts w:hint="eastAsia" w:ascii="Times New Roman" w:hAnsi="Times New Roman" w:cs="Times New Roman"/>
                <w:color w:val="000000"/>
                <w:sz w:val="16"/>
                <w:szCs w:val="16"/>
                <w:highlight w:val="none"/>
                <w:lang w:val="en-US" w:eastAsia="zh-CN"/>
              </w:rPr>
              <w:t>9999991111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C97FFA">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07A6A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8D29E8">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5D07DC">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0F2934">
            <w:pPr>
              <w:widowControl/>
              <w:spacing w:line="180" w:lineRule="exact"/>
              <w:jc w:val="center"/>
              <w:rPr>
                <w:rFonts w:hint="default" w:ascii="Times New Roman" w:hAnsi="Times New Roman" w:cs="Times New Roman"/>
                <w:color w:val="000000"/>
                <w:kern w:val="0"/>
                <w:sz w:val="16"/>
                <w:szCs w:val="16"/>
                <w:highlight w:val="none"/>
                <w:lang w:bidi="ar"/>
              </w:rPr>
            </w:pP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225DD4">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4FE2D1">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C6603F">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BA0226">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85700C">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23D8F5">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41A254">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2</w:t>
            </w:r>
          </w:p>
        </w:tc>
      </w:tr>
      <w:tr w14:paraId="0E2F1ABB">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7F6EF468">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EC173B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298E0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22ECC6">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695366">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习近平新时代中国特色社会主要思想概论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C05329">
            <w:pPr>
              <w:widowControl/>
              <w:spacing w:line="240" w:lineRule="exact"/>
              <w:jc w:val="center"/>
              <w:rPr>
                <w:rFonts w:hint="default" w:ascii="Times New Roman" w:hAnsi="Times New Roman" w:cs="Times New Roman"/>
                <w:color w:val="000000"/>
                <w:sz w:val="16"/>
                <w:szCs w:val="16"/>
                <w:highlight w:val="none"/>
                <w:lang w:val="en-US"/>
              </w:rPr>
            </w:pPr>
            <w:r>
              <w:rPr>
                <w:rFonts w:hint="eastAsia" w:ascii="Times New Roman" w:hAnsi="Times New Roman" w:cs="Times New Roman"/>
                <w:color w:val="000000"/>
                <w:sz w:val="16"/>
                <w:szCs w:val="16"/>
                <w:highlight w:val="none"/>
                <w:lang w:val="en-US" w:eastAsia="zh-CN"/>
              </w:rPr>
              <w:t>9999991112</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A4EB0C">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2B62C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54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DF99AF">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auto"/>
                <w:kern w:val="0"/>
                <w:sz w:val="16"/>
                <w:szCs w:val="16"/>
                <w:highlight w:val="none"/>
                <w:lang w:val="en-US" w:eastAsia="zh-CN" w:bidi="ar"/>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084FDE">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auto"/>
                <w:kern w:val="0"/>
                <w:sz w:val="16"/>
                <w:szCs w:val="16"/>
                <w:highlight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11465B">
            <w:pPr>
              <w:widowControl/>
              <w:spacing w:line="180" w:lineRule="exact"/>
              <w:jc w:val="center"/>
              <w:rPr>
                <w:rFonts w:hint="default" w:ascii="Times New Roman" w:hAnsi="Times New Roman" w:cs="Times New Roman"/>
                <w:color w:val="000000"/>
                <w:kern w:val="0"/>
                <w:sz w:val="16"/>
                <w:szCs w:val="16"/>
                <w:highlight w:val="none"/>
                <w:lang w:bidi="ar"/>
              </w:rPr>
            </w:pP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454526">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auto"/>
                <w:kern w:val="0"/>
                <w:sz w:val="16"/>
                <w:szCs w:val="16"/>
                <w:highlight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7F8E51">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225B88">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BAA329">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6210ED">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87BD8E">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cs="Times New Roman"/>
                <w:color w:val="auto"/>
                <w:sz w:val="16"/>
                <w:szCs w:val="16"/>
                <w:highlight w:val="none"/>
                <w:lang w:val="en-US" w:eastAsia="zh-CN"/>
              </w:rPr>
              <w:t>K</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006E06">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2</w:t>
            </w:r>
          </w:p>
        </w:tc>
      </w:tr>
      <w:tr w14:paraId="74A3425C">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5AF87DF0">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5D2EE3CB">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A20B4B">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369614">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A5C1B">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w:t>
            </w:r>
            <w:r>
              <w:rPr>
                <w:rFonts w:hint="default" w:ascii="Times New Roman" w:hAnsi="Times New Roman" w:cs="Times New Roman"/>
                <w:color w:val="auto"/>
                <w:kern w:val="0"/>
                <w:sz w:val="16"/>
                <w:szCs w:val="16"/>
                <w:highlight w:val="none"/>
                <w:lang w:bidi="ar"/>
              </w:rPr>
              <w:t>形势与政策</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1EF18B">
            <w:pPr>
              <w:widowControl/>
              <w:spacing w:line="240" w:lineRule="exact"/>
              <w:jc w:val="center"/>
              <w:rPr>
                <w:rFonts w:hint="default" w:ascii="Times New Roman" w:hAnsi="Times New Roman" w:cs="Times New Roman"/>
                <w:color w:val="auto"/>
                <w:sz w:val="16"/>
                <w:szCs w:val="16"/>
                <w:highlight w:val="none"/>
              </w:rPr>
            </w:pPr>
            <w:r>
              <w:rPr>
                <w:rFonts w:hint="eastAsia" w:ascii="Times New Roman" w:hAnsi="Times New Roman" w:cs="Times New Roman"/>
                <w:color w:val="000000"/>
                <w:sz w:val="16"/>
                <w:szCs w:val="16"/>
                <w:highlight w:val="none"/>
                <w:lang w:val="en-US" w:eastAsia="zh-CN"/>
              </w:rPr>
              <w:t>9999991150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4D61B9">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9055D1">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248EB">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CC3FE2">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0</w:t>
            </w:r>
          </w:p>
        </w:tc>
        <w:tc>
          <w:tcPr>
            <w:tcW w:w="387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C70B33">
            <w:pPr>
              <w:widowControl/>
              <w:spacing w:line="180" w:lineRule="exact"/>
              <w:jc w:val="center"/>
              <w:rPr>
                <w:rFonts w:hint="default" w:ascii="Times New Roman" w:hAnsi="Times New Roman" w:cs="Times New Roman" w:eastAsiaTheme="minorEastAsia"/>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E7DDA7">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F48B88">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1-4</w:t>
            </w:r>
          </w:p>
        </w:tc>
      </w:tr>
      <w:tr w14:paraId="46C2656C">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7D0905A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218C519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9A2FBF">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BA63AD">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590877">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w:t>
            </w:r>
            <w:r>
              <w:rPr>
                <w:rFonts w:hint="default" w:ascii="Times New Roman" w:hAnsi="Times New Roman" w:cs="Times New Roman"/>
                <w:color w:val="auto"/>
                <w:kern w:val="0"/>
                <w:sz w:val="16"/>
                <w:szCs w:val="16"/>
                <w:highlight w:val="none"/>
                <w:lang w:bidi="ar"/>
              </w:rPr>
              <w:t>军事理论</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2DC452">
            <w:pPr>
              <w:widowControl/>
              <w:spacing w:line="240" w:lineRule="exact"/>
              <w:jc w:val="center"/>
              <w:rPr>
                <w:rFonts w:hint="default" w:ascii="Times New Roman" w:hAnsi="Times New Roman" w:cs="Times New Roman"/>
                <w:color w:val="auto"/>
                <w:sz w:val="16"/>
                <w:szCs w:val="16"/>
                <w:highlight w:val="none"/>
              </w:rPr>
            </w:pPr>
            <w:r>
              <w:rPr>
                <w:rFonts w:hint="eastAsia" w:ascii="Times New Roman" w:hAnsi="Times New Roman" w:cs="Times New Roman"/>
                <w:color w:val="000000"/>
                <w:sz w:val="16"/>
                <w:szCs w:val="16"/>
                <w:highlight w:val="none"/>
                <w:lang w:val="en-US" w:eastAsia="zh-CN"/>
              </w:rPr>
              <w:t>9999991140</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51EC23">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1D1063">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749E64">
            <w:pPr>
              <w:widowControl/>
              <w:spacing w:line="180" w:lineRule="exact"/>
              <w:jc w:val="center"/>
              <w:textAlignment w:val="center"/>
              <w:rPr>
                <w:rFonts w:hint="eastAsia" w:ascii="Times New Roman" w:hAnsi="Times New Roman" w:cs="Times New Roman"/>
                <w:color w:val="auto"/>
                <w:sz w:val="16"/>
                <w:szCs w:val="16"/>
                <w:highlight w:val="none"/>
                <w:lang w:val="en-US" w:eastAsia="zh-CN"/>
              </w:rPr>
            </w:pPr>
            <w:r>
              <w:rPr>
                <w:rFonts w:hint="default" w:ascii="Times New Roman" w:hAnsi="Times New Roman" w:cs="Times New Roman"/>
                <w:color w:val="auto"/>
                <w:kern w:val="0"/>
                <w:sz w:val="16"/>
                <w:szCs w:val="16"/>
                <w:highlight w:val="none"/>
                <w:lang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51438">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0</w:t>
            </w:r>
          </w:p>
        </w:tc>
        <w:tc>
          <w:tcPr>
            <w:tcW w:w="387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60750B">
            <w:pPr>
              <w:widowControl/>
              <w:spacing w:line="180" w:lineRule="exact"/>
              <w:jc w:val="center"/>
              <w:rPr>
                <w:rFonts w:hint="default" w:ascii="Times New Roman" w:hAnsi="Times New Roman" w:cs="Times New Roman"/>
                <w:color w:val="auto"/>
                <w:sz w:val="16"/>
                <w:szCs w:val="16"/>
                <w:highlight w:val="none"/>
              </w:rPr>
            </w:pPr>
            <w:r>
              <w:rPr>
                <w:rFonts w:hint="eastAsia" w:ascii="Times New Roman" w:hAnsi="Times New Roman" w:cs="Times New Roman"/>
                <w:color w:val="auto"/>
                <w:sz w:val="16"/>
                <w:szCs w:val="16"/>
                <w:highlight w:val="none"/>
                <w:lang w:val="en-US" w:eastAsia="zh-CN"/>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C3DBF0">
            <w:pPr>
              <w:widowControl/>
              <w:spacing w:line="180" w:lineRule="exact"/>
              <w:jc w:val="center"/>
              <w:textAlignment w:val="center"/>
              <w:rPr>
                <w:rFonts w:hint="eastAsia" w:ascii="Times New Roman" w:hAnsi="Times New Roman" w:cs="Times New Roman" w:eastAsiaTheme="minorEastAsia"/>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F7905B">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1</w:t>
            </w:r>
          </w:p>
        </w:tc>
      </w:tr>
      <w:tr w14:paraId="2FC82D3F">
        <w:tblPrEx>
          <w:tblCellMar>
            <w:top w:w="0" w:type="dxa"/>
            <w:left w:w="0" w:type="dxa"/>
            <w:bottom w:w="0" w:type="dxa"/>
            <w:right w:w="0" w:type="dxa"/>
          </w:tblCellMar>
        </w:tblPrEx>
        <w:trPr>
          <w:trHeight w:val="35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3D4686D0">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9073C1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EC534">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EF1548">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1CC7A5">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军事技能</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717FD8">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9999991141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5A1CB6">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485588">
            <w:pPr>
              <w:widowControl/>
              <w:spacing w:line="180" w:lineRule="exact"/>
              <w:jc w:val="center"/>
              <w:textAlignment w:val="center"/>
              <w:rPr>
                <w:rFonts w:hint="default" w:ascii="Times New Roman" w:hAnsi="Times New Roman" w:cs="Times New Roman"/>
                <w:color w:val="auto"/>
                <w:kern w:val="0"/>
                <w:sz w:val="16"/>
                <w:szCs w:val="16"/>
                <w:highlight w:val="none"/>
                <w:lang w:val="en-US" w:bidi="ar"/>
              </w:rPr>
            </w:pPr>
            <w:r>
              <w:rPr>
                <w:rFonts w:hint="eastAsia" w:ascii="Times New Roman" w:hAnsi="Times New Roman" w:cs="Times New Roman"/>
                <w:color w:val="auto"/>
                <w:kern w:val="0"/>
                <w:sz w:val="16"/>
                <w:szCs w:val="16"/>
                <w:highlight w:val="none"/>
                <w:lang w:val="en-US" w:eastAsia="zh-CN" w:bidi="ar"/>
              </w:rPr>
              <w:t>112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58868A">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61AF8D">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112</w:t>
            </w:r>
          </w:p>
        </w:tc>
        <w:tc>
          <w:tcPr>
            <w:tcW w:w="387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F07BB">
            <w:pPr>
              <w:widowControl/>
              <w:spacing w:line="180" w:lineRule="exact"/>
              <w:jc w:val="center"/>
              <w:rPr>
                <w:rFonts w:hint="default" w:ascii="Times New Roman" w:hAnsi="Times New Roman" w:cs="Times New Roman" w:eastAsiaTheme="minorEastAsia"/>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3W</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D1F048">
            <w:pPr>
              <w:widowControl/>
              <w:spacing w:line="180" w:lineRule="exact"/>
              <w:jc w:val="center"/>
              <w:textAlignment w:val="center"/>
              <w:rPr>
                <w:rFonts w:hint="eastAsia" w:ascii="Times New Roman" w:hAnsi="Times New Roman" w:cs="Times New Roman" w:eastAsiaTheme="minorEastAsia"/>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DA65B9">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1</w:t>
            </w:r>
          </w:p>
        </w:tc>
      </w:tr>
      <w:tr w14:paraId="24D498DF">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4D645CD9">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0129DCD1">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521C7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726C42">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6A1600">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大学生职业发展与就业指导</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33645E">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9999991151</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F8D2FC">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auto"/>
                <w:kern w:val="0"/>
                <w:sz w:val="16"/>
                <w:szCs w:val="16"/>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19D880">
            <w:pPr>
              <w:widowControl/>
              <w:spacing w:line="180" w:lineRule="exact"/>
              <w:jc w:val="center"/>
              <w:textAlignment w:val="center"/>
              <w:rPr>
                <w:rFonts w:hint="default" w:ascii="Times New Roman" w:hAnsi="Times New Roman" w:cs="Times New Roman" w:eastAsiaTheme="minorEastAsia"/>
                <w:color w:val="auto"/>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A1889F">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18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4CE78A">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18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F800B">
            <w:pPr>
              <w:widowControl/>
              <w:spacing w:line="180" w:lineRule="exact"/>
              <w:jc w:val="center"/>
              <w:rPr>
                <w:rFonts w:hint="default" w:ascii="Times New Roman" w:hAnsi="Times New Roman" w:cs="Times New Roman"/>
                <w:color w:val="auto"/>
                <w:kern w:val="0"/>
                <w:sz w:val="16"/>
                <w:szCs w:val="16"/>
                <w:highlight w:val="none"/>
                <w:lang w:bidi="ar"/>
              </w:rPr>
            </w:pP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6A3AFB">
            <w:pPr>
              <w:widowControl/>
              <w:spacing w:line="180" w:lineRule="exact"/>
              <w:jc w:val="center"/>
              <w:textAlignment w:val="center"/>
              <w:rPr>
                <w:rFonts w:hint="default" w:ascii="Times New Roman" w:hAnsi="Times New Roman" w:cs="Times New Roman"/>
                <w:color w:val="auto"/>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DC72E3">
            <w:pPr>
              <w:widowControl/>
              <w:spacing w:line="180" w:lineRule="exact"/>
              <w:jc w:val="center"/>
              <w:rPr>
                <w:rFonts w:hint="default" w:ascii="Times New Roman" w:hAnsi="Times New Roman" w:cs="Times New Roman"/>
                <w:color w:val="auto"/>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C109EE">
            <w:pPr>
              <w:widowControl/>
              <w:spacing w:line="180" w:lineRule="exact"/>
              <w:jc w:val="center"/>
              <w:rPr>
                <w:rFonts w:hint="default" w:ascii="Times New Roman" w:hAnsi="Times New Roman" w:cs="Times New Roman"/>
                <w:color w:val="auto"/>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29FC8D">
            <w:pPr>
              <w:widowControl/>
              <w:spacing w:line="180" w:lineRule="exact"/>
              <w:jc w:val="center"/>
              <w:rPr>
                <w:rFonts w:hint="default" w:ascii="Times New Roman" w:hAnsi="Times New Roman" w:cs="Times New Roman"/>
                <w:color w:val="auto"/>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E4A283">
            <w:pPr>
              <w:widowControl/>
              <w:spacing w:line="180" w:lineRule="exact"/>
              <w:jc w:val="center"/>
              <w:rPr>
                <w:rFonts w:hint="default" w:ascii="Times New Roman" w:hAnsi="Times New Roman" w:cs="Times New Roman"/>
                <w:color w:val="auto"/>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B5BECB">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4220C8">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1、4</w:t>
            </w:r>
          </w:p>
        </w:tc>
      </w:tr>
      <w:tr w14:paraId="5FFF0921">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001C7734">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7FCE7FB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F9241A">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B1C79E">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8</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29D7BB">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创新创业</w:t>
            </w:r>
            <w:r>
              <w:rPr>
                <w:rFonts w:hint="eastAsia" w:ascii="Times New Roman" w:hAnsi="Times New Roman" w:cs="Times New Roman"/>
                <w:color w:val="auto"/>
                <w:kern w:val="0"/>
                <w:sz w:val="16"/>
                <w:szCs w:val="16"/>
                <w:highlight w:val="none"/>
                <w:lang w:val="en-US" w:eastAsia="zh-CN" w:bidi="ar"/>
              </w:rPr>
              <w:t>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BA8D7">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9999991142</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4A7084">
            <w:pPr>
              <w:widowControl/>
              <w:spacing w:line="180" w:lineRule="exact"/>
              <w:jc w:val="center"/>
              <w:textAlignment w:val="center"/>
              <w:rPr>
                <w:rFonts w:hint="eastAsia" w:ascii="Times New Roman" w:hAnsi="Times New Roman" w:cs="Times New Roman" w:eastAsiaTheme="minorEastAsia"/>
                <w:color w:val="auto"/>
                <w:kern w:val="0"/>
                <w:sz w:val="16"/>
                <w:szCs w:val="16"/>
                <w:highlight w:val="none"/>
                <w:lang w:eastAsia="zh-CN" w:bidi="ar"/>
              </w:rPr>
            </w:pPr>
            <w:r>
              <w:rPr>
                <w:rFonts w:hint="eastAsia" w:ascii="Times New Roman" w:hAnsi="Times New Roman" w:cs="Times New Roman"/>
                <w:color w:val="000000"/>
                <w:kern w:val="0"/>
                <w:sz w:val="16"/>
                <w:szCs w:val="16"/>
                <w:highlight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B9698A">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BD6B12">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0A111D">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8</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2B7E6B">
            <w:pPr>
              <w:widowControl/>
              <w:spacing w:line="180" w:lineRule="exact"/>
              <w:jc w:val="both"/>
              <w:rPr>
                <w:rFonts w:hint="default" w:ascii="Times New Roman" w:hAnsi="Times New Roman" w:cs="Times New Roman"/>
                <w:color w:val="auto"/>
                <w:kern w:val="0"/>
                <w:sz w:val="16"/>
                <w:szCs w:val="16"/>
                <w:highlight w:val="none"/>
                <w:lang w:bidi="ar"/>
              </w:rPr>
            </w:pP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F460A5">
            <w:pPr>
              <w:widowControl/>
              <w:spacing w:line="180" w:lineRule="exact"/>
              <w:jc w:val="both"/>
              <w:rPr>
                <w:rFonts w:hint="default" w:ascii="Times New Roman" w:hAnsi="Times New Roman" w:cs="Times New Roman"/>
                <w:color w:val="auto"/>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6244D6">
            <w:pPr>
              <w:widowControl/>
              <w:spacing w:line="180" w:lineRule="exact"/>
              <w:jc w:val="center"/>
              <w:rPr>
                <w:rFonts w:hint="default" w:ascii="Times New Roman" w:hAnsi="Times New Roman" w:cs="Times New Roman"/>
                <w:color w:val="auto"/>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D455BF">
            <w:pPr>
              <w:widowControl/>
              <w:spacing w:line="180" w:lineRule="exact"/>
              <w:jc w:val="center"/>
              <w:rPr>
                <w:rFonts w:hint="default" w:ascii="Times New Roman" w:hAnsi="Times New Roman" w:cs="Times New Roman"/>
                <w:color w:val="auto"/>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DFB730">
            <w:pPr>
              <w:widowControl/>
              <w:spacing w:line="180" w:lineRule="exact"/>
              <w:jc w:val="center"/>
              <w:rPr>
                <w:rFonts w:hint="default" w:ascii="Times New Roman" w:hAnsi="Times New Roman" w:cs="Times New Roman"/>
                <w:color w:val="auto"/>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A113C7">
            <w:pPr>
              <w:widowControl/>
              <w:spacing w:line="180" w:lineRule="exact"/>
              <w:jc w:val="center"/>
              <w:rPr>
                <w:rFonts w:hint="default" w:ascii="Times New Roman" w:hAnsi="Times New Roman" w:cs="Times New Roman"/>
                <w:color w:val="auto"/>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C0767A">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BE59E9">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000000"/>
                <w:kern w:val="0"/>
                <w:sz w:val="16"/>
                <w:szCs w:val="16"/>
                <w:highlight w:val="none"/>
                <w:lang w:bidi="ar"/>
              </w:rPr>
              <w:t>2</w:t>
            </w:r>
          </w:p>
        </w:tc>
      </w:tr>
      <w:tr w14:paraId="36B1E444">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78B0A9B1">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9C0278B">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7BB1B8">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B58AE8">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9</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814BAE">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※国家安全教育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8BF53D">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9999991143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F42FB5">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auto"/>
                <w:kern w:val="0"/>
                <w:sz w:val="16"/>
                <w:szCs w:val="16"/>
                <w:highlight w:val="none"/>
                <w:lang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04FC0C">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auto"/>
                <w:kern w:val="0"/>
                <w:sz w:val="16"/>
                <w:szCs w:val="16"/>
                <w:highlight w:val="none"/>
                <w:lang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D2ED73">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35D7B5">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6</w:t>
            </w:r>
          </w:p>
        </w:tc>
        <w:tc>
          <w:tcPr>
            <w:tcW w:w="3874"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2760E">
            <w:pPr>
              <w:widowControl/>
              <w:spacing w:line="180" w:lineRule="exact"/>
              <w:jc w:val="center"/>
              <w:rPr>
                <w:rFonts w:hint="default" w:ascii="Times New Roman" w:hAnsi="Times New Roman" w:cs="Times New Roman"/>
                <w:color w:val="auto"/>
                <w:sz w:val="16"/>
                <w:szCs w:val="16"/>
                <w:highlight w:val="none"/>
              </w:rPr>
            </w:pPr>
            <w:r>
              <w:rPr>
                <w:rFonts w:hint="eastAsia" w:ascii="Times New Roman" w:hAnsi="Times New Roman" w:cs="Times New Roman"/>
                <w:color w:val="auto"/>
                <w:sz w:val="16"/>
                <w:szCs w:val="16"/>
                <w:highlight w:val="none"/>
                <w:lang w:val="en-US" w:eastAsia="zh-CN"/>
              </w:rPr>
              <w:t>专题讲座</w:t>
            </w: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4E17E8">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4E434A">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auto"/>
                <w:kern w:val="0"/>
                <w:sz w:val="16"/>
                <w:szCs w:val="16"/>
                <w:highlight w:val="none"/>
                <w:lang w:bidi="ar"/>
              </w:rPr>
              <w:t>1、2</w:t>
            </w:r>
          </w:p>
        </w:tc>
      </w:tr>
      <w:tr w14:paraId="37BC09EB">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76D7AECF">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3E65CA99">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7A926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81CF57">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10</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01CBE3">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default" w:ascii="Times New Roman" w:hAnsi="Times New Roman" w:cs="Times New Roman"/>
                <w:color w:val="auto"/>
                <w:kern w:val="0"/>
                <w:sz w:val="16"/>
                <w:szCs w:val="16"/>
                <w:highlight w:val="none"/>
                <w:lang w:bidi="ar"/>
              </w:rPr>
              <w:t>心理健康教育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567ED1">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9999991144</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BB4A97">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A9FA15">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92ACAF">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5394D2">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12</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FC07F5">
            <w:pPr>
              <w:widowControl/>
              <w:spacing w:line="180" w:lineRule="exact"/>
              <w:jc w:val="center"/>
              <w:rPr>
                <w:rFonts w:hint="default" w:ascii="Times New Roman" w:hAnsi="Times New Roman" w:cs="Times New Roman"/>
                <w:color w:val="auto"/>
                <w:kern w:val="0"/>
                <w:sz w:val="16"/>
                <w:szCs w:val="16"/>
                <w:highlight w:val="none"/>
                <w:lang w:bidi="ar"/>
              </w:rPr>
            </w:pP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06D228">
            <w:pPr>
              <w:widowControl/>
              <w:spacing w:line="180" w:lineRule="exact"/>
              <w:jc w:val="center"/>
              <w:textAlignment w:val="center"/>
              <w:rPr>
                <w:rFonts w:hint="default" w:ascii="Times New Roman" w:hAnsi="Times New Roman" w:cs="Times New Roman"/>
                <w:color w:val="auto"/>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5E3945">
            <w:pPr>
              <w:widowControl/>
              <w:spacing w:line="180" w:lineRule="exact"/>
              <w:jc w:val="center"/>
              <w:rPr>
                <w:rFonts w:hint="default" w:ascii="Times New Roman" w:hAnsi="Times New Roman" w:cs="Times New Roman"/>
                <w:color w:val="auto"/>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BAE582">
            <w:pPr>
              <w:widowControl/>
              <w:spacing w:line="180" w:lineRule="exact"/>
              <w:jc w:val="center"/>
              <w:rPr>
                <w:rFonts w:hint="default" w:ascii="Times New Roman" w:hAnsi="Times New Roman" w:cs="Times New Roman"/>
                <w:color w:val="auto"/>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86065C">
            <w:pPr>
              <w:widowControl/>
              <w:spacing w:line="180" w:lineRule="exact"/>
              <w:jc w:val="center"/>
              <w:rPr>
                <w:rFonts w:hint="default" w:ascii="Times New Roman" w:hAnsi="Times New Roman" w:cs="Times New Roman"/>
                <w:color w:val="auto"/>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37D4FC">
            <w:pPr>
              <w:widowControl/>
              <w:spacing w:line="180" w:lineRule="exact"/>
              <w:jc w:val="center"/>
              <w:rPr>
                <w:rFonts w:hint="default" w:ascii="Times New Roman" w:hAnsi="Times New Roman" w:cs="Times New Roman"/>
                <w:color w:val="auto"/>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7A87EE">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2F5656">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1、2</w:t>
            </w:r>
          </w:p>
        </w:tc>
      </w:tr>
      <w:tr w14:paraId="0F14C73B">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1FCAD293">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B4DB07C">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DF8C8E">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D89E2C">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B01BE6">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体育与健康</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69975A">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9999991145</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5F6DA8">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8160FC">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108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C0371F">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36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5252D5">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72</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C3D8FE">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2</w:t>
            </w: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D059CA">
            <w:pPr>
              <w:widowControl/>
              <w:spacing w:line="180" w:lineRule="exact"/>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72CF3">
            <w:pPr>
              <w:widowControl/>
              <w:spacing w:line="180" w:lineRule="exact"/>
              <w:jc w:val="center"/>
              <w:rPr>
                <w:rFonts w:hint="default" w:ascii="Times New Roman" w:hAnsi="Times New Roman" w:cs="Times New Roman"/>
                <w:color w:val="auto"/>
                <w:sz w:val="16"/>
                <w:szCs w:val="16"/>
                <w:highlight w:val="none"/>
              </w:rPr>
            </w:pPr>
            <w:r>
              <w:rPr>
                <w:rFonts w:hint="eastAsia" w:ascii="Times New Roman" w:hAnsi="Times New Roman" w:cs="Times New Roman"/>
                <w:color w:val="auto"/>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DA9ADD">
            <w:pPr>
              <w:widowControl/>
              <w:spacing w:line="180" w:lineRule="exact"/>
              <w:jc w:val="center"/>
              <w:rPr>
                <w:rFonts w:hint="default" w:ascii="Times New Roman" w:hAnsi="Times New Roman" w:cs="Times New Roman"/>
                <w:color w:val="auto"/>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D53D7E">
            <w:pPr>
              <w:widowControl/>
              <w:spacing w:line="180" w:lineRule="exact"/>
              <w:jc w:val="center"/>
              <w:rPr>
                <w:rFonts w:hint="default" w:ascii="Times New Roman" w:hAnsi="Times New Roman" w:cs="Times New Roman"/>
                <w:color w:val="auto"/>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7E3864">
            <w:pPr>
              <w:widowControl/>
              <w:spacing w:line="180" w:lineRule="exact"/>
              <w:jc w:val="center"/>
              <w:rPr>
                <w:rFonts w:hint="default" w:ascii="Times New Roman" w:hAnsi="Times New Roman" w:cs="Times New Roman"/>
                <w:color w:val="auto"/>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967FAB">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E1EC2D">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default" w:ascii="Times New Roman" w:hAnsi="Times New Roman" w:cs="Times New Roman"/>
                <w:color w:val="auto"/>
                <w:kern w:val="0"/>
                <w:sz w:val="16"/>
                <w:szCs w:val="16"/>
                <w:highlight w:val="none"/>
                <w:lang w:bidi="ar"/>
              </w:rPr>
              <w:t>1</w:t>
            </w:r>
            <w:r>
              <w:rPr>
                <w:rFonts w:hint="eastAsia" w:ascii="Times New Roman" w:hAnsi="Times New Roman" w:cs="Times New Roman"/>
                <w:color w:val="auto"/>
                <w:kern w:val="0"/>
                <w:sz w:val="16"/>
                <w:szCs w:val="16"/>
                <w:highlight w:val="none"/>
                <w:lang w:val="en-US" w:eastAsia="zh-CN" w:bidi="ar"/>
              </w:rPr>
              <w:t>-3</w:t>
            </w:r>
          </w:p>
        </w:tc>
      </w:tr>
      <w:tr w14:paraId="11F1A7DD">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38E0F18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63D9684B">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3B4177">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7F8608">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4E3433">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公共英语</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B010AF">
            <w:pPr>
              <w:widowControl/>
              <w:jc w:val="center"/>
              <w:textAlignment w:val="center"/>
              <w:rPr>
                <w:rFonts w:hint="default" w:ascii="Times New Roman" w:hAnsi="Times New Roman" w:cs="Times New Roman"/>
                <w:color w:val="auto"/>
                <w:sz w:val="16"/>
                <w:szCs w:val="16"/>
                <w:highlight w:val="none"/>
              </w:rPr>
            </w:pPr>
            <w:r>
              <w:rPr>
                <w:rFonts w:hint="eastAsia" w:ascii="Calibri" w:hAnsi="Calibri" w:cs="Calibri"/>
                <w:color w:val="000000"/>
                <w:sz w:val="18"/>
                <w:szCs w:val="18"/>
                <w:highlight w:val="none"/>
                <w:lang w:bidi="ar"/>
              </w:rPr>
              <w:t>9999991113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6E8ED0">
            <w:pPr>
              <w:widowControl/>
              <w:spacing w:line="180" w:lineRule="exact"/>
              <w:jc w:val="center"/>
              <w:textAlignment w:val="center"/>
              <w:rPr>
                <w:rFonts w:hint="eastAsia" w:ascii="Times New Roman" w:hAnsi="Times New Roman" w:cs="Times New Roman"/>
                <w:color w:val="auto"/>
                <w:kern w:val="0"/>
                <w:sz w:val="16"/>
                <w:szCs w:val="16"/>
                <w:highlight w:val="none"/>
                <w:lang w:val="en-US" w:eastAsia="zh-CN" w:bidi="ar"/>
              </w:rPr>
            </w:pPr>
            <w:r>
              <w:rPr>
                <w:rFonts w:hint="eastAsia" w:ascii="Times New Roman" w:hAnsi="Times New Roman" w:eastAsia="宋体" w:cs="Times New Roman"/>
                <w:color w:val="000000"/>
                <w:sz w:val="16"/>
                <w:szCs w:val="16"/>
                <w:highlight w:val="none"/>
                <w:lang w:val="en-US" w:eastAsia="zh-CN"/>
              </w:rPr>
              <w:t>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CA0A20">
            <w:pPr>
              <w:widowControl/>
              <w:spacing w:line="180" w:lineRule="exact"/>
              <w:jc w:val="center"/>
              <w:textAlignment w:val="center"/>
              <w:rPr>
                <w:rFonts w:hint="default" w:ascii="Times New Roman" w:hAnsi="Times New Roman" w:cs="Times New Roman"/>
                <w:color w:val="auto"/>
                <w:kern w:val="0"/>
                <w:sz w:val="16"/>
                <w:szCs w:val="16"/>
                <w:highlight w:val="none"/>
                <w:lang w:val="en-US" w:eastAsia="zh-CN" w:bidi="ar"/>
              </w:rPr>
            </w:pPr>
            <w:r>
              <w:rPr>
                <w:rFonts w:hint="eastAsia" w:ascii="Times New Roman" w:hAnsi="Times New Roman" w:eastAsia="宋体" w:cs="Times New Roman"/>
                <w:color w:val="000000"/>
                <w:sz w:val="16"/>
                <w:szCs w:val="16"/>
                <w:highlight w:val="none"/>
                <w:lang w:val="en-US" w:eastAsia="zh-CN"/>
              </w:rPr>
              <w:t>96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29625B">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76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C24901">
            <w:pPr>
              <w:widowControl/>
              <w:spacing w:line="180" w:lineRule="exact"/>
              <w:jc w:val="center"/>
              <w:textAlignment w:val="center"/>
              <w:rPr>
                <w:rFonts w:hint="default" w:ascii="Times New Roman" w:hAnsi="Times New Roman" w:cs="Times New Roman"/>
                <w:color w:val="auto"/>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20</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0B95C0">
            <w:pPr>
              <w:widowControl/>
              <w:spacing w:line="180" w:lineRule="exact"/>
              <w:jc w:val="center"/>
              <w:textAlignment w:val="center"/>
              <w:rPr>
                <w:rFonts w:hint="eastAsia" w:ascii="Times New Roman" w:hAnsi="Times New Roman" w:cs="Times New Roman" w:eastAsiaTheme="minorEastAsia"/>
                <w:color w:val="auto"/>
                <w:kern w:val="0"/>
                <w:sz w:val="16"/>
                <w:szCs w:val="16"/>
                <w:highlight w:val="none"/>
                <w:lang w:eastAsia="zh-CN" w:bidi="ar"/>
              </w:rPr>
            </w:pPr>
            <w:r>
              <w:rPr>
                <w:rFonts w:hint="default" w:ascii="Times New Roman" w:hAnsi="Times New Roman" w:eastAsia="宋体" w:cs="Times New Roman"/>
                <w:color w:val="000000"/>
                <w:sz w:val="16"/>
                <w:szCs w:val="16"/>
                <w:highlight w:val="none"/>
                <w:lang w:val="en-US" w:eastAsia="zh-CN"/>
              </w:rPr>
              <w:t>4</w:t>
            </w: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812B22">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eastAsia="宋体" w:cs="Times New Roman"/>
                <w:color w:val="000000"/>
                <w:sz w:val="16"/>
                <w:szCs w:val="16"/>
                <w:highlight w:val="none"/>
                <w:lang w:val="en-US" w:eastAsia="zh-CN"/>
              </w:rPr>
              <w:t>2</w:t>
            </w: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C5FECE">
            <w:pPr>
              <w:widowControl/>
              <w:spacing w:line="180" w:lineRule="exact"/>
              <w:jc w:val="center"/>
              <w:rPr>
                <w:rFonts w:hint="eastAsia" w:ascii="Times New Roman" w:hAnsi="Times New Roman" w:cs="Times New Roman"/>
                <w:color w:val="auto"/>
                <w:sz w:val="16"/>
                <w:szCs w:val="16"/>
                <w:highlight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646CC4">
            <w:pPr>
              <w:widowControl/>
              <w:spacing w:line="180" w:lineRule="exact"/>
              <w:jc w:val="center"/>
              <w:rPr>
                <w:rFonts w:hint="default" w:ascii="Times New Roman" w:hAnsi="Times New Roman" w:cs="Times New Roman"/>
                <w:color w:val="auto"/>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6234A2">
            <w:pPr>
              <w:widowControl/>
              <w:spacing w:line="180" w:lineRule="exact"/>
              <w:jc w:val="center"/>
              <w:rPr>
                <w:rFonts w:hint="default" w:ascii="Times New Roman" w:hAnsi="Times New Roman" w:cs="Times New Roman"/>
                <w:color w:val="auto"/>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562B98">
            <w:pPr>
              <w:widowControl/>
              <w:spacing w:line="180" w:lineRule="exact"/>
              <w:jc w:val="center"/>
              <w:rPr>
                <w:rFonts w:hint="default" w:ascii="Times New Roman" w:hAnsi="Times New Roman" w:cs="Times New Roman"/>
                <w:color w:val="auto"/>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2958C0">
            <w:pPr>
              <w:widowControl/>
              <w:spacing w:line="180" w:lineRule="exact"/>
              <w:jc w:val="center"/>
              <w:textAlignment w:val="center"/>
              <w:rPr>
                <w:rFonts w:hint="eastAsia" w:ascii="Times New Roman" w:hAnsi="Times New Roman" w:cs="Times New Roman"/>
                <w:color w:val="auto"/>
                <w:sz w:val="16"/>
                <w:szCs w:val="16"/>
                <w:highlight w:val="none"/>
                <w:lang w:val="en-US" w:eastAsia="zh-CN"/>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EEB74D">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1、2</w:t>
            </w:r>
          </w:p>
        </w:tc>
      </w:tr>
      <w:tr w14:paraId="5C5B0F33">
        <w:tblPrEx>
          <w:tblCellMar>
            <w:top w:w="0" w:type="dxa"/>
            <w:left w:w="0" w:type="dxa"/>
            <w:bottom w:w="0" w:type="dxa"/>
            <w:right w:w="0" w:type="dxa"/>
          </w:tblCellMar>
        </w:tblPrEx>
        <w:trPr>
          <w:trHeight w:val="366" w:hRule="exact"/>
          <w:jc w:val="center"/>
        </w:trPr>
        <w:tc>
          <w:tcPr>
            <w:tcW w:w="588" w:type="dxa"/>
            <w:vMerge w:val="continue"/>
            <w:tcBorders>
              <w:left w:val="single" w:color="000000" w:sz="4" w:space="0"/>
              <w:right w:val="single" w:color="000000" w:sz="4" w:space="0"/>
            </w:tcBorders>
            <w:tcMar>
              <w:top w:w="12" w:type="dxa"/>
              <w:left w:w="12" w:type="dxa"/>
              <w:right w:w="12" w:type="dxa"/>
            </w:tcMar>
            <w:textDirection w:val="tbRlV"/>
            <w:vAlign w:val="center"/>
          </w:tcPr>
          <w:p w14:paraId="0638D8A6">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565" w:type="dxa"/>
            <w:vMerge w:val="continue"/>
            <w:tcBorders>
              <w:left w:val="single" w:color="000000" w:sz="4" w:space="0"/>
              <w:right w:val="single" w:color="000000" w:sz="4" w:space="0"/>
            </w:tcBorders>
            <w:tcMar>
              <w:top w:w="12" w:type="dxa"/>
              <w:left w:w="12" w:type="dxa"/>
              <w:right w:w="12" w:type="dxa"/>
            </w:tcMar>
            <w:textDirection w:val="tbRlV"/>
            <w:vAlign w:val="center"/>
          </w:tcPr>
          <w:p w14:paraId="4602995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59B3F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1A01B0">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B714F3">
            <w:pPr>
              <w:widowControl/>
              <w:spacing w:line="180" w:lineRule="exact"/>
              <w:jc w:val="center"/>
              <w:textAlignment w:val="center"/>
              <w:rPr>
                <w:rFonts w:hint="default" w:ascii="Times New Roman" w:hAnsi="Times New Roman" w:cs="Times New Roman"/>
                <w:color w:val="auto"/>
                <w:kern w:val="0"/>
                <w:sz w:val="16"/>
                <w:szCs w:val="16"/>
                <w:highlight w:val="none"/>
                <w:lang w:bidi="ar"/>
              </w:rPr>
            </w:pPr>
            <w:r>
              <w:rPr>
                <w:rFonts w:hint="eastAsia" w:ascii="Times New Roman" w:hAnsi="Times New Roman" w:cs="Times New Roman"/>
                <w:color w:val="auto"/>
                <w:kern w:val="0"/>
                <w:sz w:val="16"/>
                <w:szCs w:val="16"/>
                <w:highlight w:val="none"/>
                <w:lang w:val="en-US" w:eastAsia="zh-CN" w:bidi="ar"/>
              </w:rPr>
              <w:t>信息技术</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544E2F">
            <w:pPr>
              <w:widowControl/>
              <w:jc w:val="center"/>
              <w:textAlignment w:val="center"/>
              <w:rPr>
                <w:rFonts w:hint="default" w:ascii="Times New Roman" w:hAnsi="Times New Roman" w:cs="Times New Roman"/>
                <w:color w:val="000000"/>
                <w:sz w:val="16"/>
                <w:szCs w:val="16"/>
                <w:highlight w:val="none"/>
              </w:rPr>
            </w:pPr>
            <w:r>
              <w:rPr>
                <w:rFonts w:hint="eastAsia" w:ascii="Calibri" w:hAnsi="Calibri" w:cs="Calibri"/>
                <w:color w:val="000000"/>
                <w:sz w:val="18"/>
                <w:szCs w:val="18"/>
                <w:highlight w:val="none"/>
                <w:lang w:bidi="ar"/>
              </w:rPr>
              <w:t>9999991146</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688CFF">
            <w:pPr>
              <w:widowControl/>
              <w:spacing w:line="180" w:lineRule="exact"/>
              <w:jc w:val="center"/>
              <w:textAlignment w:val="center"/>
              <w:rPr>
                <w:rFonts w:hint="eastAsia" w:ascii="Times New Roman" w:hAnsi="Times New Roman"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7A6A0F">
            <w:pPr>
              <w:widowControl/>
              <w:spacing w:line="180" w:lineRule="exact"/>
              <w:jc w:val="center"/>
              <w:textAlignment w:val="center"/>
              <w:rPr>
                <w:rFonts w:hint="eastAsia" w:ascii="Times New Roman" w:hAnsi="Times New Roman" w:cs="Times New Roman"/>
                <w:color w:val="000000"/>
                <w:kern w:val="0"/>
                <w:sz w:val="16"/>
                <w:szCs w:val="16"/>
                <w:highlight w:val="none"/>
                <w:lang w:val="en-US" w:eastAsia="zh-CN" w:bidi="ar"/>
              </w:rPr>
            </w:pPr>
            <w:r>
              <w:rPr>
                <w:rFonts w:hint="eastAsia" w:ascii="Times New Roman" w:hAnsi="Times New Roman" w:eastAsia="宋体" w:cs="Times New Roman"/>
                <w:color w:val="000000"/>
                <w:sz w:val="16"/>
                <w:szCs w:val="16"/>
                <w:highlight w:val="none"/>
                <w:lang w:val="en-US" w:eastAsia="zh-CN"/>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CF491A">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eastAsia="宋体" w:cs="Times New Roman"/>
                <w:color w:val="000000"/>
                <w:kern w:val="0"/>
                <w:sz w:val="16"/>
                <w:szCs w:val="16"/>
                <w:highlight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F01ADA">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eastAsia="宋体" w:cs="Times New Roman"/>
                <w:color w:val="000000"/>
                <w:kern w:val="0"/>
                <w:sz w:val="16"/>
                <w:szCs w:val="16"/>
                <w:highlight w:val="none"/>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E0DF9B">
            <w:pPr>
              <w:widowControl/>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eastAsia" w:ascii="Times New Roman" w:hAnsi="Times New Roman" w:eastAsia="宋体" w:cs="Times New Roman"/>
                <w:color w:val="000000"/>
                <w:kern w:val="0"/>
                <w:sz w:val="16"/>
                <w:szCs w:val="16"/>
                <w:highlight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BF4F4">
            <w:pPr>
              <w:widowControl/>
              <w:spacing w:line="180" w:lineRule="exact"/>
              <w:jc w:val="center"/>
              <w:rPr>
                <w:rFonts w:hint="default" w:ascii="Times New Roman" w:hAnsi="Times New Roman" w:cs="Times New Roman"/>
                <w:color w:val="000000"/>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4D205E">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16A2F5">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5BDEA9">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4D3409">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29464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B0E184">
            <w:pPr>
              <w:widowControl/>
              <w:spacing w:line="180" w:lineRule="exact"/>
              <w:jc w:val="center"/>
              <w:textAlignment w:val="center"/>
              <w:rPr>
                <w:rFonts w:hint="eastAsia" w:ascii="Times New Roman" w:hAnsi="Times New Roman" w:cs="Times New Roman"/>
                <w:color w:val="000000"/>
                <w:kern w:val="0"/>
                <w:sz w:val="16"/>
                <w:szCs w:val="16"/>
                <w:highlight w:val="none"/>
                <w:lang w:val="en-US" w:eastAsia="zh-CN" w:bidi="ar"/>
              </w:rPr>
            </w:pPr>
            <w:r>
              <w:rPr>
                <w:rFonts w:hint="default" w:ascii="Times New Roman" w:hAnsi="Times New Roman" w:cs="Times New Roman"/>
                <w:color w:val="000000"/>
                <w:kern w:val="0"/>
                <w:sz w:val="16"/>
                <w:szCs w:val="16"/>
                <w:highlight w:val="none"/>
                <w:lang w:bidi="ar"/>
              </w:rPr>
              <w:t>1</w:t>
            </w:r>
          </w:p>
        </w:tc>
      </w:tr>
      <w:tr w14:paraId="65F7BF4C">
        <w:tblPrEx>
          <w:tblCellMar>
            <w:top w:w="0" w:type="dxa"/>
            <w:left w:w="0" w:type="dxa"/>
            <w:bottom w:w="0" w:type="dxa"/>
            <w:right w:w="0" w:type="dxa"/>
          </w:tblCellMar>
        </w:tblPrEx>
        <w:trPr>
          <w:trHeight w:val="25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B99AB12">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C611699">
            <w:pPr>
              <w:widowControl/>
              <w:spacing w:line="180" w:lineRule="exact"/>
              <w:jc w:val="center"/>
              <w:rPr>
                <w:rFonts w:hint="default" w:ascii="Times New Roman" w:hAnsi="Times New Roman" w:cs="Times New Roman"/>
                <w:color w:val="000000"/>
                <w:sz w:val="16"/>
                <w:szCs w:val="16"/>
                <w:highlight w:val="none"/>
              </w:rPr>
            </w:pPr>
          </w:p>
        </w:tc>
        <w:tc>
          <w:tcPr>
            <w:tcW w:w="11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B9CDB2">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70F675">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1A34F3">
            <w:pPr>
              <w:widowControl/>
              <w:spacing w:line="180" w:lineRule="exact"/>
              <w:jc w:val="center"/>
              <w:textAlignment w:val="center"/>
              <w:rPr>
                <w:rFonts w:hint="default" w:ascii="Times New Roman" w:hAnsi="Times New Roman" w:cs="Times New Roman"/>
                <w:color w:val="auto"/>
                <w:sz w:val="16"/>
                <w:szCs w:val="16"/>
                <w:highlight w:val="none"/>
              </w:rPr>
            </w:pPr>
            <w:r>
              <w:rPr>
                <w:rFonts w:hint="eastAsia" w:ascii="Times New Roman" w:hAnsi="Times New Roman" w:cs="Times New Roman"/>
                <w:color w:val="auto"/>
                <w:kern w:val="0"/>
                <w:sz w:val="16"/>
                <w:szCs w:val="16"/>
                <w:highlight w:val="none"/>
                <w:lang w:val="en-US" w:eastAsia="zh-CN" w:bidi="ar"/>
              </w:rPr>
              <w:t>※</w:t>
            </w:r>
            <w:r>
              <w:rPr>
                <w:rFonts w:hint="default" w:ascii="Times New Roman" w:hAnsi="Times New Roman" w:cs="Times New Roman"/>
                <w:color w:val="auto"/>
                <w:kern w:val="0"/>
                <w:sz w:val="16"/>
                <w:szCs w:val="16"/>
                <w:highlight w:val="none"/>
                <w:lang w:bidi="ar"/>
              </w:rPr>
              <w:t>劳动教育</w:t>
            </w:r>
          </w:p>
        </w:tc>
        <w:tc>
          <w:tcPr>
            <w:tcW w:w="11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74CC7C">
            <w:pPr>
              <w:widowControl/>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Calibri" w:hAnsi="Calibri" w:cs="Calibri"/>
                <w:color w:val="000000"/>
                <w:sz w:val="18"/>
                <w:szCs w:val="18"/>
                <w:highlight w:val="none"/>
                <w:lang w:bidi="ar"/>
              </w:rPr>
              <w:t>999999115</w:t>
            </w:r>
            <w:r>
              <w:rPr>
                <w:rFonts w:hint="eastAsia" w:ascii="Calibri" w:hAnsi="Calibri" w:cs="Calibri"/>
                <w:color w:val="000000"/>
                <w:sz w:val="18"/>
                <w:szCs w:val="18"/>
                <w:highlight w:val="none"/>
                <w:lang w:val="en-US" w:eastAsia="zh-CN" w:bidi="ar"/>
              </w:rPr>
              <w:t>3</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F4F92">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A6DE44">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4ADAB7">
            <w:pPr>
              <w:widowControl/>
              <w:spacing w:line="180" w:lineRule="exact"/>
              <w:jc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2B0CCC">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48</w:t>
            </w:r>
          </w:p>
        </w:tc>
        <w:tc>
          <w:tcPr>
            <w:tcW w:w="3874"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23AF64">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专题讲座/劳动实践</w:t>
            </w:r>
            <w:r>
              <w:rPr>
                <w:rFonts w:hint="eastAsia" w:ascii="Times New Roman" w:hAnsi="Times New Roman" w:cs="Times New Roman"/>
                <w:color w:val="000000"/>
                <w:kern w:val="0"/>
                <w:sz w:val="14"/>
                <w:szCs w:val="14"/>
                <w:highlight w:val="none"/>
                <w:lang w:val="en-US" w:eastAsia="zh-CN" w:bidi="ar"/>
              </w:rPr>
              <w:t>（每学期理论4学时，实践12学时）</w:t>
            </w: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201B40">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3447E0">
            <w:pPr>
              <w:widowControl/>
              <w:spacing w:line="180" w:lineRule="exact"/>
              <w:jc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1-4</w:t>
            </w:r>
          </w:p>
        </w:tc>
      </w:tr>
      <w:tr w14:paraId="202A4BFD">
        <w:tblPrEx>
          <w:tblCellMar>
            <w:top w:w="0" w:type="dxa"/>
            <w:left w:w="0" w:type="dxa"/>
            <w:bottom w:w="0" w:type="dxa"/>
            <w:right w:w="0" w:type="dxa"/>
          </w:tblCellMar>
        </w:tblPrEx>
        <w:trPr>
          <w:trHeight w:val="25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9AFC7E5">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8892963">
            <w:pPr>
              <w:widowControl/>
              <w:spacing w:line="180" w:lineRule="exact"/>
              <w:jc w:val="center"/>
              <w:rPr>
                <w:rFonts w:hint="default" w:ascii="Times New Roman" w:hAnsi="Times New Roman" w:cs="Times New Roman"/>
                <w:color w:val="000000"/>
                <w:sz w:val="16"/>
                <w:szCs w:val="16"/>
                <w:highlight w:val="none"/>
              </w:rPr>
            </w:pPr>
          </w:p>
        </w:tc>
        <w:tc>
          <w:tcPr>
            <w:tcW w:w="117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4AD165F4">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B</w:t>
            </w:r>
          </w:p>
        </w:tc>
        <w:tc>
          <w:tcPr>
            <w:tcW w:w="66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47BC0966">
            <w:pPr>
              <w:widowControl/>
              <w:spacing w:line="180" w:lineRule="exact"/>
              <w:jc w:val="center"/>
              <w:textAlignment w:val="center"/>
              <w:rPr>
                <w:rFonts w:hint="eastAsia"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sz w:val="16"/>
                <w:szCs w:val="16"/>
                <w:highlight w:val="none"/>
                <w:lang w:val="en-US" w:eastAsia="zh-CN"/>
              </w:rPr>
              <w:t>15</w:t>
            </w:r>
          </w:p>
        </w:tc>
        <w:tc>
          <w:tcPr>
            <w:tcW w:w="220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16CE9121">
            <w:pPr>
              <w:widowControl/>
              <w:spacing w:line="180" w:lineRule="exact"/>
              <w:jc w:val="center"/>
              <w:textAlignment w:val="center"/>
              <w:rPr>
                <w:rFonts w:hint="eastAsia" w:ascii="Times New Roman" w:hAnsi="Times New Roman" w:cs="Times New Roman" w:eastAsiaTheme="minorEastAsia"/>
                <w:color w:val="auto"/>
                <w:kern w:val="0"/>
                <w:sz w:val="16"/>
                <w:szCs w:val="16"/>
                <w:highlight w:val="none"/>
                <w:lang w:val="en-US" w:eastAsia="zh-CN" w:bidi="ar"/>
              </w:rPr>
            </w:pPr>
            <w:r>
              <w:rPr>
                <w:rFonts w:hint="eastAsia" w:ascii="Times New Roman" w:hAnsi="Times New Roman" w:cs="Times New Roman"/>
                <w:color w:val="auto"/>
                <w:kern w:val="0"/>
                <w:sz w:val="16"/>
                <w:szCs w:val="16"/>
                <w:highlight w:val="none"/>
                <w:lang w:val="en-US" w:eastAsia="zh-CN" w:bidi="ar"/>
              </w:rPr>
              <w:t>人工智能通识课</w:t>
            </w:r>
          </w:p>
        </w:tc>
        <w:tc>
          <w:tcPr>
            <w:tcW w:w="110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52259929">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9999991154</w:t>
            </w:r>
          </w:p>
        </w:tc>
        <w:tc>
          <w:tcPr>
            <w:tcW w:w="57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7F14E495">
            <w:pPr>
              <w:widowControl/>
              <w:spacing w:line="180" w:lineRule="exact"/>
              <w:jc w:val="center"/>
              <w:textAlignment w:val="center"/>
              <w:rPr>
                <w:rFonts w:hint="eastAsia"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sz w:val="16"/>
                <w:szCs w:val="16"/>
                <w:highlight w:val="no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71321BDD">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4D2C6F70">
            <w:pPr>
              <w:widowControl/>
              <w:spacing w:line="180" w:lineRule="exact"/>
              <w:jc w:val="center"/>
              <w:rPr>
                <w:rFonts w:hint="eastAsia"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sz w:val="16"/>
                <w:szCs w:val="16"/>
                <w:highlight w:val="none"/>
                <w:lang w:val="en-US" w:eastAsia="zh-CN"/>
              </w:rPr>
              <w:t>12</w:t>
            </w:r>
          </w:p>
        </w:tc>
        <w:tc>
          <w:tcPr>
            <w:tcW w:w="61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43ED04A0">
            <w:pPr>
              <w:widowControl/>
              <w:spacing w:line="180" w:lineRule="exact"/>
              <w:jc w:val="center"/>
              <w:textAlignment w:val="center"/>
              <w:rPr>
                <w:rFonts w:hint="eastAsia"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sz w:val="16"/>
                <w:szCs w:val="16"/>
                <w:highlight w:val="none"/>
                <w:lang w:val="en-US" w:eastAsia="zh-CN"/>
              </w:rPr>
              <w:t>4</w:t>
            </w:r>
          </w:p>
        </w:tc>
        <w:tc>
          <w:tcPr>
            <w:tcW w:w="3874" w:type="dxa"/>
            <w:gridSpan w:val="6"/>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14:paraId="6A41B13A">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线上+线下</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E98E8">
            <w:pPr>
              <w:widowControl/>
              <w:spacing w:line="180" w:lineRule="exact"/>
              <w:jc w:val="center"/>
              <w:textAlignment w:val="center"/>
              <w:rPr>
                <w:rFonts w:hint="eastAsia" w:ascii="宋体" w:hAnsi="宋体" w:eastAsia="宋体" w:cs="宋体"/>
                <w:color w:val="000000"/>
                <w:kern w:val="0"/>
                <w:sz w:val="16"/>
                <w:szCs w:val="16"/>
                <w:lang w:val="en-US" w:eastAsia="zh-CN" w:bidi="ar"/>
              </w:rPr>
            </w:pPr>
            <w:r>
              <w:rPr>
                <w:rFonts w:hint="eastAsia" w:ascii="Times New Roman" w:hAnsi="Times New Roman" w:cs="Times New Roman"/>
                <w:color w:val="auto"/>
                <w:sz w:val="16"/>
                <w:szCs w:val="16"/>
                <w:highlight w:val="none"/>
                <w:lang w:val="en-US" w:eastAsia="zh-CN"/>
              </w:rPr>
              <w:t>C</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66BD49">
            <w:pPr>
              <w:widowControl/>
              <w:spacing w:line="180" w:lineRule="exact"/>
              <w:jc w:val="center"/>
              <w:textAlignment w:val="center"/>
              <w:rPr>
                <w:rFonts w:hint="eastAsia" w:ascii="宋体" w:hAnsi="宋体" w:eastAsia="宋体" w:cs="宋体"/>
                <w:color w:val="000000"/>
                <w:kern w:val="0"/>
                <w:sz w:val="16"/>
                <w:szCs w:val="16"/>
                <w:lang w:val="en-US" w:eastAsia="zh-CN" w:bidi="ar"/>
              </w:rPr>
            </w:pPr>
            <w:r>
              <w:rPr>
                <w:rFonts w:hint="eastAsia" w:ascii="Times New Roman" w:hAnsi="Times New Roman" w:cs="Times New Roman"/>
                <w:color w:val="auto"/>
                <w:kern w:val="0"/>
                <w:sz w:val="16"/>
                <w:szCs w:val="16"/>
                <w:highlight w:val="none"/>
                <w:lang w:val="en-US" w:eastAsia="zh-CN" w:bidi="ar"/>
              </w:rPr>
              <w:t>1</w:t>
            </w:r>
          </w:p>
        </w:tc>
      </w:tr>
      <w:tr w14:paraId="05E6035A">
        <w:tblPrEx>
          <w:tblCellMar>
            <w:top w:w="0" w:type="dxa"/>
            <w:left w:w="0" w:type="dxa"/>
            <w:bottom w:w="0" w:type="dxa"/>
            <w:right w:w="0" w:type="dxa"/>
          </w:tblCellMar>
        </w:tblPrEx>
        <w:trPr>
          <w:trHeight w:val="484"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6F828C7">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820D5C7">
            <w:pPr>
              <w:widowControl/>
              <w:spacing w:line="180" w:lineRule="exact"/>
              <w:jc w:val="center"/>
              <w:rPr>
                <w:rFonts w:hint="default" w:ascii="Times New Roman" w:hAnsi="Times New Roman" w:cs="Times New Roman"/>
                <w:color w:val="000000"/>
                <w:sz w:val="16"/>
                <w:szCs w:val="16"/>
                <w:highlight w:val="none"/>
              </w:rPr>
            </w:pPr>
          </w:p>
        </w:tc>
        <w:tc>
          <w:tcPr>
            <w:tcW w:w="514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F6B59D">
            <w:pPr>
              <w:widowControl/>
              <w:spacing w:line="180" w:lineRule="exact"/>
              <w:jc w:val="center"/>
              <w:textAlignment w:val="center"/>
              <w:rPr>
                <w:rFonts w:hint="default" w:ascii="Times New Roman" w:hAnsi="Times New Roman" w:cs="Times New Roman"/>
                <w:color w:val="000000"/>
                <w:sz w:val="16"/>
                <w:szCs w:val="16"/>
                <w:highlight w:val="none"/>
              </w:rPr>
            </w:pPr>
            <w:r>
              <w:rPr>
                <w:rFonts w:ascii="仿宋" w:hAnsi="仿宋" w:eastAsia="仿宋"/>
                <w:kern w:val="0"/>
                <w:sz w:val="18"/>
                <w:szCs w:val="18"/>
                <w:highlight w:val="none"/>
              </w:rPr>
              <w:t>小计</w:t>
            </w:r>
            <w:r>
              <w:rPr>
                <w:rFonts w:hint="eastAsia" w:ascii="仿宋" w:hAnsi="仿宋" w:eastAsia="仿宋"/>
                <w:kern w:val="0"/>
                <w:sz w:val="18"/>
                <w:szCs w:val="18"/>
                <w:highlight w:val="none"/>
                <w:lang w:val="en-US" w:eastAsia="zh-CN"/>
              </w:rPr>
              <w:t>15</w:t>
            </w:r>
            <w:r>
              <w:rPr>
                <w:rFonts w:ascii="仿宋" w:hAnsi="仿宋" w:eastAsia="仿宋"/>
                <w:kern w:val="0"/>
                <w:sz w:val="18"/>
                <w:szCs w:val="18"/>
                <w:highlight w:val="none"/>
              </w:rPr>
              <w:t>门</w:t>
            </w:r>
          </w:p>
        </w:tc>
        <w:tc>
          <w:tcPr>
            <w:tcW w:w="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E6044E">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37</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CA2B91">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734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A6C00C">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384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C089B3">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eastAsia="宋体" w:cs="Times New Roman"/>
                <w:color w:val="000000"/>
                <w:sz w:val="16"/>
                <w:szCs w:val="16"/>
                <w:highlight w:val="none"/>
                <w:lang w:val="en-US" w:eastAsia="zh-CN"/>
              </w:rPr>
              <w:t>350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DCECD7">
            <w:pPr>
              <w:widowControl/>
              <w:spacing w:line="180" w:lineRule="exact"/>
              <w:jc w:val="center"/>
              <w:textAlignment w:val="center"/>
              <w:rPr>
                <w:rFonts w:hint="default" w:ascii="Times New Roman" w:hAnsi="Times New Roman" w:cs="Times New Roman"/>
                <w:color w:val="000000"/>
                <w:sz w:val="16"/>
                <w:szCs w:val="16"/>
                <w:highlight w:val="none"/>
              </w:rPr>
            </w:pP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B41EC2">
            <w:pPr>
              <w:widowControl/>
              <w:spacing w:line="180" w:lineRule="exact"/>
              <w:jc w:val="center"/>
              <w:textAlignment w:val="center"/>
              <w:rPr>
                <w:rFonts w:hint="default" w:ascii="Times New Roman" w:hAnsi="Times New Roman" w:cs="Times New Roman"/>
                <w:color w:val="000000"/>
                <w:sz w:val="16"/>
                <w:szCs w:val="16"/>
                <w:highlight w:val="none"/>
              </w:rPr>
            </w:pP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95543">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BEC500">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A6470F">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B8993A">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AF781A">
            <w:pPr>
              <w:widowControl/>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F23EB9">
            <w:pPr>
              <w:widowControl/>
              <w:spacing w:line="180" w:lineRule="exact"/>
              <w:jc w:val="center"/>
              <w:rPr>
                <w:rFonts w:hint="default" w:ascii="Times New Roman" w:hAnsi="Times New Roman" w:cs="Times New Roman"/>
                <w:color w:val="000000"/>
                <w:sz w:val="16"/>
                <w:szCs w:val="16"/>
                <w:highlight w:val="none"/>
              </w:rPr>
            </w:pPr>
          </w:p>
        </w:tc>
      </w:tr>
      <w:tr w14:paraId="59CDEC4E">
        <w:tblPrEx>
          <w:tblCellMar>
            <w:top w:w="0" w:type="dxa"/>
            <w:left w:w="0" w:type="dxa"/>
            <w:bottom w:w="0" w:type="dxa"/>
            <w:right w:w="0" w:type="dxa"/>
          </w:tblCellMar>
        </w:tblPrEx>
        <w:trPr>
          <w:trHeight w:val="252"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60DBE6B">
            <w:pPr>
              <w:widowControl/>
              <w:spacing w:line="180" w:lineRule="exact"/>
              <w:jc w:val="center"/>
              <w:rPr>
                <w:rFonts w:hint="default" w:ascii="Times New Roman" w:hAnsi="Times New Roman" w:cs="Times New Roman"/>
                <w:color w:val="000000"/>
                <w:sz w:val="16"/>
                <w:szCs w:val="16"/>
                <w:highlight w:val="none"/>
              </w:rPr>
            </w:pPr>
          </w:p>
        </w:tc>
        <w:tc>
          <w:tcPr>
            <w:tcW w:w="13243" w:type="dxa"/>
            <w:gridSpan w:val="1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DC69C8">
            <w:pPr>
              <w:widowControl/>
              <w:spacing w:line="180" w:lineRule="exact"/>
              <w:jc w:val="both"/>
              <w:textAlignment w:val="center"/>
              <w:rPr>
                <w:rFonts w:hint="default" w:ascii="Times New Roman" w:hAnsi="Times New Roman" w:cs="Times New Roman" w:eastAsiaTheme="minorEastAsia"/>
                <w:color w:val="000000"/>
                <w:sz w:val="16"/>
                <w:szCs w:val="16"/>
                <w:highlight w:val="none"/>
                <w:lang w:val="en-US" w:eastAsia="zh-CN"/>
              </w:rPr>
            </w:pPr>
          </w:p>
        </w:tc>
      </w:tr>
    </w:tbl>
    <w:p w14:paraId="4EE18D3E">
      <w:pPr>
        <w:widowControl/>
        <w:spacing w:line="180" w:lineRule="exact"/>
        <w:jc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sz w:val="16"/>
          <w:szCs w:val="16"/>
          <w:highlight w:val="none"/>
        </w:rPr>
        <w:br w:type="page"/>
      </w:r>
    </w:p>
    <w:tbl>
      <w:tblPr>
        <w:tblStyle w:val="6"/>
        <w:tblW w:w="0" w:type="auto"/>
        <w:jc w:val="center"/>
        <w:tblLayout w:type="fixed"/>
        <w:tblCellMar>
          <w:top w:w="0" w:type="dxa"/>
          <w:left w:w="0" w:type="dxa"/>
          <w:bottom w:w="0" w:type="dxa"/>
          <w:right w:w="0" w:type="dxa"/>
        </w:tblCellMar>
      </w:tblPr>
      <w:tblGrid>
        <w:gridCol w:w="588"/>
        <w:gridCol w:w="565"/>
        <w:gridCol w:w="803"/>
        <w:gridCol w:w="376"/>
        <w:gridCol w:w="661"/>
        <w:gridCol w:w="2202"/>
        <w:gridCol w:w="1059"/>
        <w:gridCol w:w="615"/>
        <w:gridCol w:w="645"/>
        <w:gridCol w:w="614"/>
        <w:gridCol w:w="614"/>
        <w:gridCol w:w="784"/>
        <w:gridCol w:w="506"/>
        <w:gridCol w:w="645"/>
        <w:gridCol w:w="645"/>
        <w:gridCol w:w="648"/>
        <w:gridCol w:w="646"/>
        <w:gridCol w:w="566"/>
        <w:gridCol w:w="649"/>
      </w:tblGrid>
      <w:tr w14:paraId="26479E65">
        <w:tblPrEx>
          <w:tblCellMar>
            <w:top w:w="0" w:type="dxa"/>
            <w:left w:w="0" w:type="dxa"/>
            <w:bottom w:w="0" w:type="dxa"/>
            <w:right w:w="0" w:type="dxa"/>
          </w:tblCellMar>
        </w:tblPrEx>
        <w:trPr>
          <w:trHeight w:val="285" w:hRule="exact"/>
          <w:jc w:val="cent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textDirection w:val="tbRlV"/>
            <w:vAlign w:val="center"/>
          </w:tcPr>
          <w:p w14:paraId="7A1E7657">
            <w:pPr>
              <w:widowControl/>
              <w:spacing w:line="180" w:lineRule="exact"/>
              <w:jc w:val="center"/>
              <w:rPr>
                <w:rFonts w:hint="default" w:ascii="Times New Roman" w:hAnsi="Times New Roman" w:cs="Times New Roman"/>
                <w:color w:val="000000"/>
                <w:sz w:val="16"/>
                <w:szCs w:val="16"/>
                <w:highlight w:val="none"/>
              </w:rPr>
            </w:pPr>
          </w:p>
        </w:tc>
        <w:tc>
          <w:tcPr>
            <w:tcW w:w="56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02BF52F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公共</w:t>
            </w:r>
            <w:r>
              <w:rPr>
                <w:rFonts w:hint="eastAsia" w:ascii="Times New Roman" w:hAnsi="Times New Roman" w:cs="Times New Roman"/>
                <w:color w:val="000000"/>
                <w:kern w:val="0"/>
                <w:sz w:val="16"/>
                <w:szCs w:val="16"/>
                <w:highlight w:val="none"/>
                <w:lang w:val="en-US" w:eastAsia="zh-CN" w:bidi="ar"/>
              </w:rPr>
              <w:t>限定</w:t>
            </w:r>
            <w:r>
              <w:rPr>
                <w:rFonts w:hint="default" w:ascii="Times New Roman" w:hAnsi="Times New Roman" w:cs="Times New Roman"/>
                <w:color w:val="000000"/>
                <w:kern w:val="0"/>
                <w:sz w:val="16"/>
                <w:szCs w:val="16"/>
                <w:highlight w:val="none"/>
                <w:lang w:bidi="ar"/>
              </w:rPr>
              <w:t>选修课</w:t>
            </w:r>
          </w:p>
        </w:tc>
        <w:tc>
          <w:tcPr>
            <w:tcW w:w="803"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67CEF80">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Times New Roman" w:hAnsi="Times New Roman" w:cs="Times New Roman"/>
                <w:color w:val="000000"/>
                <w:kern w:val="0"/>
                <w:sz w:val="16"/>
                <w:szCs w:val="16"/>
                <w:highlight w:val="none"/>
                <w:lang w:val="en-US" w:eastAsia="zh-CN" w:bidi="ar"/>
              </w:rPr>
              <w:t>公共限定选修课</w:t>
            </w:r>
            <w:r>
              <w:rPr>
                <w:rFonts w:hint="default" w:ascii="Times New Roman" w:hAnsi="Times New Roman" w:cs="Times New Roman"/>
                <w:color w:val="000000"/>
                <w:kern w:val="0"/>
                <w:sz w:val="16"/>
                <w:szCs w:val="16"/>
                <w:highlight w:val="none"/>
                <w:lang w:bidi="ar"/>
              </w:rPr>
              <w:t>（8选4</w:t>
            </w:r>
            <w:r>
              <w:rPr>
                <w:rFonts w:hint="eastAsia" w:ascii="Times New Roman" w:hAnsi="Times New Roman" w:cs="Times New Roman"/>
                <w:color w:val="000000"/>
                <w:kern w:val="0"/>
                <w:sz w:val="16"/>
                <w:szCs w:val="16"/>
                <w:highlight w:val="none"/>
                <w:lang w:eastAsia="zh-CN" w:bidi="ar"/>
              </w:rPr>
              <w:t>）</w:t>
            </w:r>
          </w:p>
          <w:p w14:paraId="291A641E">
            <w:pPr>
              <w:widowControl/>
              <w:spacing w:line="180" w:lineRule="exact"/>
              <w:jc w:val="center"/>
              <w:textAlignment w:val="center"/>
              <w:rPr>
                <w:rFonts w:hint="default" w:ascii="Times New Roman" w:hAnsi="Times New Roman" w:cs="Times New Roman"/>
                <w:color w:val="000000"/>
                <w:sz w:val="16"/>
                <w:szCs w:val="16"/>
                <w:highlight w:val="none"/>
              </w:rPr>
            </w:pPr>
          </w:p>
          <w:p w14:paraId="423AF7C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BFF82B">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A143A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B871D3">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大学语文</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0962B7">
            <w:pPr>
              <w:keepNext w:val="0"/>
              <w:keepLines w:val="0"/>
              <w:widowControl/>
              <w:suppressLineNumbers w:val="0"/>
              <w:jc w:val="left"/>
              <w:rPr>
                <w:highlight w:val="none"/>
              </w:rPr>
            </w:pPr>
            <w:r>
              <w:rPr>
                <w:rFonts w:ascii="Calibri" w:hAnsi="Calibri" w:eastAsia="宋体" w:cs="Calibri"/>
                <w:color w:val="000000"/>
                <w:kern w:val="0"/>
                <w:sz w:val="18"/>
                <w:szCs w:val="18"/>
                <w:highlight w:val="none"/>
                <w:lang w:val="en-US" w:eastAsia="zh-CN" w:bidi="ar"/>
              </w:rPr>
              <w:t>9999991641</w:t>
            </w:r>
          </w:p>
          <w:p w14:paraId="6B76FCEC">
            <w:pPr>
              <w:widowControl/>
              <w:spacing w:line="240" w:lineRule="exact"/>
              <w:jc w:val="center"/>
              <w:rPr>
                <w:rFonts w:hint="default" w:ascii="Times New Roman" w:hAnsi="Times New Roman" w:cs="Times New Roman"/>
                <w:color w:val="000000"/>
                <w:sz w:val="16"/>
                <w:szCs w:val="16"/>
                <w:highlight w:val="none"/>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6A3F14">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CBEBC6">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A1C988">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7BAC3">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1A04C8">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EB0558">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BF177A">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58B6CC">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3994FC">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AE73C2">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63E7C6">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AC2E14">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r>
      <w:tr w14:paraId="50652B17">
        <w:tblPrEx>
          <w:tblCellMar>
            <w:top w:w="0" w:type="dxa"/>
            <w:left w:w="0" w:type="dxa"/>
            <w:bottom w:w="0" w:type="dxa"/>
            <w:right w:w="0" w:type="dxa"/>
          </w:tblCellMar>
        </w:tblPrEx>
        <w:trPr>
          <w:trHeight w:val="36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B63B05A">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5BE43001">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6DACFBA8">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A21A07">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BBCFB4">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180E90">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大学数学</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98E595">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2</w:t>
            </w:r>
          </w:p>
          <w:p w14:paraId="69DFDB85">
            <w:pPr>
              <w:widowControl/>
              <w:spacing w:line="240" w:lineRule="exact"/>
              <w:jc w:val="center"/>
              <w:rPr>
                <w:rFonts w:hint="default" w:ascii="Times New Roman" w:hAnsi="Times New Roman" w:cs="Times New Roman"/>
                <w:color w:val="000000"/>
                <w:sz w:val="16"/>
                <w:szCs w:val="16"/>
                <w:highlight w:val="none"/>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F2B334">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5D3AA9">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2E33BB">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12B0F2">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C3731">
            <w:pPr>
              <w:widowControl/>
              <w:spacing w:line="180" w:lineRule="exact"/>
              <w:jc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08E6D9">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2ADA66">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FFB7EE">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67A95C">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8A9FDF">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49E474">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7F244A">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Times New Roman" w:hAnsi="Times New Roman" w:cs="Times New Roman"/>
                <w:color w:val="000000"/>
                <w:kern w:val="0"/>
                <w:sz w:val="16"/>
                <w:szCs w:val="16"/>
                <w:highlight w:val="none"/>
                <w:lang w:val="en-US" w:eastAsia="zh-CN" w:bidi="ar"/>
              </w:rPr>
              <w:t>1</w:t>
            </w:r>
          </w:p>
        </w:tc>
      </w:tr>
      <w:tr w14:paraId="70524EF0">
        <w:tblPrEx>
          <w:tblCellMar>
            <w:top w:w="0" w:type="dxa"/>
            <w:left w:w="0" w:type="dxa"/>
            <w:bottom w:w="0" w:type="dxa"/>
            <w:right w:w="0" w:type="dxa"/>
          </w:tblCellMar>
        </w:tblPrEx>
        <w:trPr>
          <w:trHeight w:val="37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31DE0EA7">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0E3567DB">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2DE3F6EE">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CD3DED">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2DFFBC">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A0EE7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中华优秀传统文化</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C30C86">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3</w:t>
            </w:r>
          </w:p>
          <w:p w14:paraId="658AD46F">
            <w:pPr>
              <w:widowControl/>
              <w:spacing w:line="240" w:lineRule="exact"/>
              <w:jc w:val="both"/>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5FE244">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BC553F">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8AC93B">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4D5EAD">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43BEDB">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82C9A0">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829636">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5CE06">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9226B3">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C0ED1E">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5BFCE1">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D88FC7">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2</w:t>
            </w:r>
          </w:p>
        </w:tc>
      </w:tr>
      <w:tr w14:paraId="0ED8699C">
        <w:tblPrEx>
          <w:tblCellMar>
            <w:top w:w="0" w:type="dxa"/>
            <w:left w:w="0" w:type="dxa"/>
            <w:bottom w:w="0" w:type="dxa"/>
            <w:right w:w="0" w:type="dxa"/>
          </w:tblCellMar>
        </w:tblPrEx>
        <w:trPr>
          <w:trHeight w:val="53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79C9EDFA">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7C3516B1">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31AC0B91">
            <w:pPr>
              <w:widowControl/>
              <w:spacing w:line="180" w:lineRule="exact"/>
              <w:jc w:val="center"/>
              <w:textAlignment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0EF41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F32503">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1263A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bidi="ar"/>
              </w:rPr>
              <w:t>演讲与口才</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635E71">
            <w:pPr>
              <w:keepNext w:val="0"/>
              <w:keepLines w:val="0"/>
              <w:widowControl/>
              <w:suppressLineNumbers w:val="0"/>
              <w:jc w:val="left"/>
              <w:rPr>
                <w:rFonts w:hint="default" w:ascii="Times New Roman" w:hAnsi="Times New Roman" w:cs="Times New Roman"/>
                <w:color w:val="000000"/>
                <w:sz w:val="16"/>
                <w:szCs w:val="16"/>
                <w:highlight w:val="none"/>
              </w:rPr>
            </w:pPr>
            <w:r>
              <w:rPr>
                <w:rFonts w:hint="eastAsia" w:ascii="Calibri" w:hAnsi="Calibri" w:eastAsia="宋体" w:cs="Calibri"/>
                <w:color w:val="000000"/>
                <w:kern w:val="0"/>
                <w:sz w:val="18"/>
                <w:szCs w:val="18"/>
                <w:highlight w:val="none"/>
                <w:lang w:val="en-US" w:eastAsia="zh-CN" w:bidi="ar"/>
              </w:rPr>
              <w:t>9999991640</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B164FB">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52DFB9">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E8FBF0">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2DF009">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54FCCA">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C0E97F">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F1438D">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745A6E">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160AD9">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A0E96C">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1DC4FD">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862BEC">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Times New Roman" w:hAnsi="Times New Roman" w:cs="Times New Roman"/>
                <w:color w:val="000000"/>
                <w:kern w:val="0"/>
                <w:sz w:val="16"/>
                <w:szCs w:val="16"/>
                <w:highlight w:val="none"/>
                <w:lang w:val="en-US" w:eastAsia="zh-CN" w:bidi="ar"/>
              </w:rPr>
              <w:t>2</w:t>
            </w:r>
          </w:p>
        </w:tc>
      </w:tr>
      <w:tr w14:paraId="5E6DD28C">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4402316F">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424B32F3">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4E21FFCD">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B4EAF9">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971DEC">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2FE2F6">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大学美育</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629B5E">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4</w:t>
            </w:r>
          </w:p>
          <w:p w14:paraId="3838B41C">
            <w:pPr>
              <w:widowControl/>
              <w:spacing w:line="240" w:lineRule="exact"/>
              <w:jc w:val="center"/>
              <w:rPr>
                <w:rFonts w:hint="default" w:ascii="Times New Roman" w:hAnsi="Times New Roman" w:cs="Times New Roman"/>
                <w:color w:val="000000"/>
                <w:sz w:val="16"/>
                <w:szCs w:val="16"/>
                <w:highlight w:val="none"/>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D2892">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7F0942">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01C7C2">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E7EB7B">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B863A6">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DC56B2">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6DC8C5">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220CEF">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27BEA7">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EA4A91">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07E435">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A8BA06">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r>
      <w:tr w14:paraId="28D5B0C8">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2D9755EB">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711A9A20">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4D05B61F">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2BEDB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5B72E">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9A377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商务礼仪</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5B5813">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5</w:t>
            </w:r>
          </w:p>
          <w:p w14:paraId="276E3548">
            <w:pPr>
              <w:widowControl/>
              <w:spacing w:line="240" w:lineRule="exact"/>
              <w:jc w:val="center"/>
              <w:rPr>
                <w:rFonts w:hint="default" w:ascii="Times New Roman" w:hAnsi="Times New Roman" w:cs="Times New Roman"/>
                <w:color w:val="000000"/>
                <w:sz w:val="16"/>
                <w:szCs w:val="16"/>
                <w:highlight w:val="none"/>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799582">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6FD6A7">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D89EFB">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D1051">
            <w:pPr>
              <w:widowControl/>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DDC853">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E3A0FD">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B1B979">
            <w:pPr>
              <w:widowControl/>
              <w:spacing w:line="180" w:lineRule="exact"/>
              <w:jc w:val="center"/>
              <w:rPr>
                <w:rFonts w:hint="default" w:ascii="Times New Roman" w:hAnsi="Times New Roman" w:cs="Times New Roman"/>
                <w:color w:val="000000"/>
                <w:sz w:val="16"/>
                <w:szCs w:val="16"/>
                <w:highlight w:val="none"/>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C1BF8F">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DDDAF6">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F04AFE">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FB0BB4">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6BC7EF">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Times New Roman" w:hAnsi="Times New Roman" w:cs="Times New Roman"/>
                <w:color w:val="000000"/>
                <w:kern w:val="0"/>
                <w:sz w:val="16"/>
                <w:szCs w:val="16"/>
                <w:highlight w:val="none"/>
                <w:lang w:val="en-US" w:eastAsia="zh-CN" w:bidi="ar"/>
              </w:rPr>
              <w:t>3</w:t>
            </w:r>
          </w:p>
        </w:tc>
      </w:tr>
      <w:tr w14:paraId="21C2A8CD">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148E9D9A">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E1231AC">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right w:val="single" w:color="000000" w:sz="4" w:space="0"/>
            </w:tcBorders>
            <w:tcMar>
              <w:top w:w="12" w:type="dxa"/>
              <w:left w:w="12" w:type="dxa"/>
              <w:right w:w="12" w:type="dxa"/>
            </w:tcMar>
            <w:vAlign w:val="center"/>
          </w:tcPr>
          <w:p w14:paraId="4026B4F7">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81BF7">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2374FC">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849251">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艺术赏析</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F9FF98">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6</w:t>
            </w:r>
          </w:p>
          <w:p w14:paraId="5CCBAA09">
            <w:pPr>
              <w:widowControl/>
              <w:spacing w:line="240" w:lineRule="exact"/>
              <w:jc w:val="center"/>
              <w:rPr>
                <w:rFonts w:hint="default" w:ascii="Times New Roman" w:hAnsi="Times New Roman" w:cs="Times New Roman"/>
                <w:color w:val="000000"/>
                <w:sz w:val="16"/>
                <w:szCs w:val="16"/>
                <w:highlight w:val="none"/>
              </w:rPr>
            </w:pP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93A564">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D105E">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A24930">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F4152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68F21">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5D238">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E5E1C0">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54EE3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31ECA5">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BD483C">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55127F">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28B5C0">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4</w:t>
            </w:r>
          </w:p>
        </w:tc>
      </w:tr>
      <w:tr w14:paraId="731BE732">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0B0E9184">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41F95F6">
            <w:pPr>
              <w:widowControl/>
              <w:spacing w:line="180" w:lineRule="exact"/>
              <w:jc w:val="center"/>
              <w:rPr>
                <w:rFonts w:hint="default" w:ascii="Times New Roman" w:hAnsi="Times New Roman" w:cs="Times New Roman"/>
                <w:color w:val="000000"/>
                <w:sz w:val="16"/>
                <w:szCs w:val="16"/>
                <w:highlight w:val="none"/>
              </w:rPr>
            </w:pPr>
          </w:p>
        </w:tc>
        <w:tc>
          <w:tcPr>
            <w:tcW w:w="803"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A7EBCFE">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3ADD3C">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G</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722DF">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8</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20F225">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大学生职业素养提升</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891478">
            <w:pPr>
              <w:keepNext w:val="0"/>
              <w:keepLines w:val="0"/>
              <w:widowControl/>
              <w:suppressLineNumbers w:val="0"/>
              <w:jc w:val="left"/>
              <w:rPr>
                <w:rFonts w:hint="default"/>
                <w:highlight w:val="none"/>
                <w:lang w:val="en-US"/>
              </w:rPr>
            </w:pPr>
            <w:r>
              <w:rPr>
                <w:rFonts w:ascii="Calibri" w:hAnsi="Calibri" w:eastAsia="宋体" w:cs="Calibri"/>
                <w:color w:val="000000"/>
                <w:kern w:val="0"/>
                <w:sz w:val="18"/>
                <w:szCs w:val="18"/>
                <w:highlight w:val="none"/>
                <w:lang w:val="en-US" w:eastAsia="zh-CN" w:bidi="ar"/>
              </w:rPr>
              <w:t>999999164</w:t>
            </w:r>
            <w:r>
              <w:rPr>
                <w:rFonts w:hint="eastAsia" w:ascii="Calibri" w:hAnsi="Calibri" w:eastAsia="宋体" w:cs="Calibri"/>
                <w:color w:val="000000"/>
                <w:kern w:val="0"/>
                <w:sz w:val="18"/>
                <w:szCs w:val="18"/>
                <w:highlight w:val="none"/>
                <w:lang w:val="en-US" w:eastAsia="zh-CN" w:bidi="ar"/>
              </w:rPr>
              <w:t>7</w:t>
            </w:r>
          </w:p>
          <w:p w14:paraId="00FE5C88">
            <w:pPr>
              <w:widowControl/>
              <w:spacing w:line="240" w:lineRule="exact"/>
              <w:jc w:val="both"/>
              <w:rPr>
                <w:rFonts w:hint="eastAsia"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7C3A62">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C7C6BD">
            <w:pPr>
              <w:widowControl/>
              <w:spacing w:line="180" w:lineRule="exact"/>
              <w:jc w:val="center"/>
              <w:textAlignment w:val="center"/>
              <w:rPr>
                <w:rFonts w:hint="default" w:ascii="Times New Roman" w:hAnsi="Times New Roman" w:cs="Times New Roman"/>
                <w:color w:val="000000"/>
                <w:kern w:val="0"/>
                <w:sz w:val="16"/>
                <w:szCs w:val="16"/>
                <w:highlight w:val="none"/>
                <w:lang w:val="en-US" w:bidi="ar"/>
              </w:rPr>
            </w:pPr>
            <w:r>
              <w:rPr>
                <w:rFonts w:hint="eastAsia" w:ascii="Times New Roman" w:hAnsi="Times New Roman" w:cs="Times New Roman"/>
                <w:color w:val="000000"/>
                <w:kern w:val="0"/>
                <w:sz w:val="16"/>
                <w:szCs w:val="16"/>
                <w:highlight w:val="none"/>
                <w:lang w:eastAsia="zh-CN" w:bidi="ar"/>
              </w:rPr>
              <w:t>3</w:t>
            </w:r>
            <w:r>
              <w:rPr>
                <w:rFonts w:hint="eastAsia" w:ascii="Times New Roman" w:hAnsi="Times New Roman" w:cs="Times New Roman"/>
                <w:color w:val="000000"/>
                <w:kern w:val="0"/>
                <w:sz w:val="16"/>
                <w:szCs w:val="16"/>
                <w:highlight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01802">
            <w:pPr>
              <w:widowControl/>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kern w:val="0"/>
                <w:sz w:val="16"/>
                <w:szCs w:val="16"/>
                <w:highlight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D7D7F8">
            <w:pPr>
              <w:widowControl/>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bidi="ar-SA"/>
              </w:rPr>
            </w:pPr>
            <w:r>
              <w:rPr>
                <w:rFonts w:hint="eastAsia" w:ascii="Times New Roman" w:hAnsi="Times New Roman" w:cs="Times New Roman"/>
                <w:color w:val="000000"/>
                <w:kern w:val="0"/>
                <w:sz w:val="16"/>
                <w:szCs w:val="16"/>
                <w:highlight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FAE1A2">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AF2291">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DD57D2">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28C0C3">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r>
              <w:rPr>
                <w:rFonts w:hint="eastAsia" w:ascii="Times New Roman" w:hAnsi="Times New Roman" w:cs="Times New Roman"/>
                <w:color w:val="000000"/>
                <w:kern w:val="0"/>
                <w:sz w:val="16"/>
                <w:szCs w:val="16"/>
                <w:highlight w:val="none"/>
                <w:lang w:val="en-US" w:eastAsia="zh-CN" w:bidi="ar"/>
              </w:rPr>
              <w:t>2</w:t>
            </w:r>
            <w:r>
              <w:rPr>
                <w:rFonts w:hint="default" w:ascii="Times New Roman" w:hAnsi="Times New Roman" w:cs="Times New Roman"/>
                <w:color w:val="000000"/>
                <w:kern w:val="0"/>
                <w:sz w:val="16"/>
                <w:szCs w:val="16"/>
                <w:highlight w:val="none"/>
                <w:lang w:bidi="ar"/>
              </w:rPr>
              <w:t>*16</w:t>
            </w: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BA70F8">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2A33F6">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7E02F0">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CDF3BB">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4</w:t>
            </w:r>
          </w:p>
        </w:tc>
      </w:tr>
      <w:tr w14:paraId="312A22F2">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14:paraId="609876D6">
            <w:pPr>
              <w:widowControl/>
              <w:spacing w:line="180" w:lineRule="exact"/>
              <w:jc w:val="center"/>
              <w:rPr>
                <w:rFonts w:hint="default" w:ascii="Times New Roman" w:hAnsi="Times New Roman" w:cs="Times New Roman"/>
                <w:color w:val="000000"/>
                <w:sz w:val="16"/>
                <w:szCs w:val="16"/>
                <w:highlight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1CFA483A">
            <w:pPr>
              <w:widowControl/>
              <w:spacing w:line="180" w:lineRule="exact"/>
              <w:jc w:val="center"/>
              <w:rPr>
                <w:rFonts w:hint="default" w:ascii="Times New Roman" w:hAnsi="Times New Roman" w:cs="Times New Roman"/>
                <w:color w:val="000000"/>
                <w:sz w:val="16"/>
                <w:szCs w:val="16"/>
                <w:highlight w:val="none"/>
              </w:rPr>
            </w:pPr>
          </w:p>
        </w:tc>
        <w:tc>
          <w:tcPr>
            <w:tcW w:w="5101"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53E414">
            <w:pPr>
              <w:widowControl/>
              <w:spacing w:line="180" w:lineRule="exact"/>
              <w:jc w:val="center"/>
              <w:textAlignment w:val="center"/>
              <w:rPr>
                <w:rFonts w:hint="default" w:ascii="Times New Roman" w:hAnsi="Times New Roman" w:cs="Times New Roman"/>
                <w:color w:val="000000"/>
                <w:sz w:val="16"/>
                <w:szCs w:val="16"/>
                <w:highlight w:val="none"/>
              </w:rPr>
            </w:pPr>
            <w:r>
              <w:rPr>
                <w:rFonts w:ascii="仿宋" w:hAnsi="仿宋" w:eastAsia="仿宋"/>
                <w:kern w:val="0"/>
                <w:sz w:val="18"/>
                <w:szCs w:val="18"/>
                <w:highlight w:val="none"/>
              </w:rPr>
              <w:t>小计</w:t>
            </w:r>
            <w:r>
              <w:rPr>
                <w:rFonts w:hint="eastAsia" w:ascii="仿宋" w:hAnsi="仿宋" w:eastAsia="仿宋"/>
                <w:kern w:val="0"/>
                <w:sz w:val="18"/>
                <w:szCs w:val="18"/>
                <w:highlight w:val="none"/>
                <w:lang w:val="en-US" w:eastAsia="zh-CN"/>
              </w:rPr>
              <w:t>4</w:t>
            </w:r>
            <w:r>
              <w:rPr>
                <w:rFonts w:ascii="仿宋" w:hAnsi="仿宋" w:eastAsia="仿宋"/>
                <w:kern w:val="0"/>
                <w:sz w:val="18"/>
                <w:szCs w:val="18"/>
                <w:highlight w:val="none"/>
              </w:rPr>
              <w:t>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383F8E">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0091E3">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128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B190E7">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112</w:t>
            </w:r>
          </w:p>
          <w:p w14:paraId="54B791F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1438EF">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EDE11">
            <w:pPr>
              <w:widowControl/>
              <w:spacing w:line="180" w:lineRule="exact"/>
              <w:jc w:val="center"/>
              <w:textAlignment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416909">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1DE6D4">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25D5D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74E287">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3F064A">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9A213">
            <w:pPr>
              <w:widowControl/>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53D27C">
            <w:pPr>
              <w:widowControl/>
              <w:spacing w:line="180" w:lineRule="exact"/>
              <w:jc w:val="center"/>
              <w:rPr>
                <w:rFonts w:hint="default" w:ascii="Times New Roman" w:hAnsi="Times New Roman" w:cs="Times New Roman"/>
                <w:color w:val="000000"/>
                <w:sz w:val="16"/>
                <w:szCs w:val="16"/>
                <w:highlight w:val="none"/>
              </w:rPr>
            </w:pPr>
          </w:p>
        </w:tc>
      </w:tr>
      <w:tr w14:paraId="303EF830">
        <w:tblPrEx>
          <w:tblCellMar>
            <w:top w:w="0" w:type="dxa"/>
            <w:left w:w="0" w:type="dxa"/>
            <w:bottom w:w="0" w:type="dxa"/>
            <w:right w:w="0" w:type="dxa"/>
          </w:tblCellMar>
        </w:tblPrEx>
        <w:trPr>
          <w:trHeight w:val="285" w:hRule="exact"/>
          <w:jc w:val="center"/>
        </w:trPr>
        <w:tc>
          <w:tcPr>
            <w:tcW w:w="5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2DA7916">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专业课</w:t>
            </w:r>
          </w:p>
        </w:tc>
        <w:tc>
          <w:tcPr>
            <w:tcW w:w="1368"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8D28D3">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专业基础课</w:t>
            </w: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CCB11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6D139">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16AE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旅游</w:t>
            </w:r>
            <w:r>
              <w:rPr>
                <w:rFonts w:hint="eastAsia" w:ascii="宋体" w:hAnsi="宋体" w:cs="宋体"/>
                <w:color w:val="000000"/>
                <w:kern w:val="0"/>
                <w:sz w:val="16"/>
                <w:szCs w:val="16"/>
                <w:lang w:val="en-US" w:eastAsia="zh-CN" w:bidi="ar"/>
              </w:rPr>
              <w:t>学</w:t>
            </w:r>
            <w:r>
              <w:rPr>
                <w:rFonts w:hint="eastAsia" w:ascii="宋体" w:hAnsi="宋体" w:cs="宋体"/>
                <w:color w:val="000000"/>
                <w:kern w:val="0"/>
                <w:sz w:val="16"/>
                <w:szCs w:val="16"/>
                <w:lang w:bidi="ar"/>
              </w:rPr>
              <w:t>概论</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B47D1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AC6F5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4BFCB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A9A88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5E874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12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270D0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AB0D3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DB3CF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04E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5B96C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17783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0698B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A380F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1</w:t>
            </w:r>
          </w:p>
        </w:tc>
      </w:tr>
      <w:tr w14:paraId="3F52ABF4">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D59562C">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8808B2">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1AE70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7913E4">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D76B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中国旅游地理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4175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1102</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1F6EA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7F9A1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71BA5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24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1896C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8</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F9C9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107D3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7D8B1E">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E758F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824C6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5AFF4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8024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C5F24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1</w:t>
            </w:r>
          </w:p>
        </w:tc>
      </w:tr>
      <w:tr w14:paraId="179C877E">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4057B4DE">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FBBB6F">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3E7C9E">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B5D0B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3EECB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rPr>
              <w:t>管理学基础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9392A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82114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1B72D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ABEEC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71137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10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A2D9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D6A49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2C115">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7D380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87BF7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685D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5422D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AD9B0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r>
      <w:tr w14:paraId="4A838C3F">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F1A655D">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7500C8">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89F1ED">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27D1C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4B652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服务</w:t>
            </w:r>
            <w:r>
              <w:rPr>
                <w:rFonts w:hint="eastAsia" w:ascii="宋体" w:hAnsi="宋体" w:cs="宋体"/>
                <w:color w:val="000000"/>
                <w:kern w:val="0"/>
                <w:sz w:val="16"/>
                <w:szCs w:val="16"/>
                <w:lang w:bidi="ar"/>
              </w:rPr>
              <w:t>心理学</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2F950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1104</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0A101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F0DCD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A92A6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sz w:val="16"/>
                <w:szCs w:val="16"/>
                <w:lang w:val="en-US" w:eastAsia="zh-CN"/>
              </w:rPr>
              <w:t>22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9BF3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10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7581B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DD0C0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90B8FA">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0B15A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0D96A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2C567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3BFF0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4809F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r>
      <w:tr w14:paraId="5DB7409A">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1C323C2">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4D596D">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2FFF8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C2887C">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A038E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旅游政策与法规</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E6903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1105</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049A4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4CA9E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02E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2"/>
                <w:sz w:val="16"/>
                <w:szCs w:val="16"/>
                <w:lang w:val="en-US" w:eastAsia="zh-CN" w:bidi="ar-SA"/>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1B719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2"/>
                <w:sz w:val="16"/>
                <w:szCs w:val="16"/>
                <w:lang w:val="en-US" w:eastAsia="zh-CN" w:bidi="ar-SA"/>
              </w:rPr>
              <w:t>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26B9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FBB7B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F384E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AF1A0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56077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D1E85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A885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04405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2</w:t>
            </w:r>
          </w:p>
        </w:tc>
      </w:tr>
      <w:tr w14:paraId="1969E616">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581AF3A7">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A5C3F">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A8AFD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0CA1DB">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265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宋体" w:hAnsi="宋体" w:eastAsia="宋体" w:cs="宋体"/>
                <w:color w:val="000000"/>
                <w:sz w:val="16"/>
                <w:szCs w:val="16"/>
                <w:lang w:val="en-US" w:eastAsia="zh-CN"/>
              </w:rPr>
              <w:t>民宿英语口语</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B74D8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1106</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E6E02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A80EF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DA90F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D34B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12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8D37E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AF754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B2CFE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0BE27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DA825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552EA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49AC0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7FB37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3</w:t>
            </w:r>
          </w:p>
        </w:tc>
      </w:tr>
      <w:tr w14:paraId="6C033764">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4E5904A3">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4DEAC3">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747A5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C26FD7">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44AB0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宋体" w:hAnsi="宋体" w:cs="宋体"/>
                <w:color w:val="000000"/>
                <w:kern w:val="0"/>
                <w:sz w:val="16"/>
                <w:szCs w:val="16"/>
                <w:lang w:val="en-US" w:eastAsia="zh-CN" w:bidi="ar"/>
              </w:rPr>
              <w:t>旅游礼仪</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15F16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3A737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42030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3E625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CE196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045AE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5A39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BACAA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2"/>
                <w:sz w:val="16"/>
                <w:szCs w:val="16"/>
                <w:lang w:val="en-US" w:eastAsia="zh-CN" w:bidi="ar-SA"/>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596D7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75C9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5F188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11A24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4271F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3</w:t>
            </w:r>
          </w:p>
        </w:tc>
      </w:tr>
      <w:tr w14:paraId="6BF676EC">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1D6ACC65">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8A1146">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A5C3A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809E62">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8</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B87DE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宋体" w:hAnsi="宋体" w:eastAsia="宋体" w:cs="宋体"/>
                <w:color w:val="000000"/>
                <w:kern w:val="0"/>
                <w:sz w:val="16"/>
                <w:szCs w:val="16"/>
                <w:lang w:val="en-US" w:eastAsia="zh-CN" w:bidi="ar"/>
              </w:rPr>
              <w:t>民宿概论</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2A61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1108</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E7562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78F5B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E4279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81A62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8543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2"/>
                <w:sz w:val="16"/>
                <w:szCs w:val="16"/>
                <w:lang w:val="en-US" w:eastAsia="zh-CN" w:bidi="ar-SA"/>
              </w:rPr>
              <w:t>4</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427CC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F3722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B24DF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3B941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86EA5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491AC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91509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3</w:t>
            </w:r>
          </w:p>
        </w:tc>
      </w:tr>
      <w:tr w14:paraId="23D3D5F3">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19FE6DF3">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B865C1">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F3498B">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522BE">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9</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74F07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宋体" w:hAnsi="宋体" w:eastAsia="宋体" w:cs="宋体"/>
                <w:kern w:val="2"/>
                <w:sz w:val="16"/>
                <w:szCs w:val="16"/>
                <w:lang w:val="en-US" w:eastAsia="zh-CN" w:bidi="ar-SA"/>
              </w:rPr>
              <w:t>客户关系管理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E13AF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1109</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04B8D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C87E8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AFF2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2D874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FFE17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D2043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34B3F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4A54C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58A5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9EB8D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0F0325">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5A136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r>
      <w:tr w14:paraId="45B09FDE">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72B7FC4">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C985C8">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8C065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BF3EF7">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10</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C8983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旅游电子商务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9C87A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val="en-US"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1110</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8EF6B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680CF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74498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D2647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C5264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749E4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F67FE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98E69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AEF56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40BC3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F7723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3AE12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r>
      <w:tr w14:paraId="5B620CA2">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2E40199">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1F6FD6">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DE651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299F72">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35DD9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智慧餐饮服务与管理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991A4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val="en-US"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1111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F4566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8A1DE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869DD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DFEC7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F27D4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DC771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2C91B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EB934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D89D3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B4C96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9AFBF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D9EEB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r>
      <w:tr w14:paraId="5E3B33B3">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2A72BF1F">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6D339FD6">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专业核心课</w:t>
            </w: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67C3512">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1C6E4E81">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kern w:val="0"/>
                <w:sz w:val="16"/>
                <w:szCs w:val="16"/>
                <w:highlight w:val="none"/>
                <w:lang w:val="en-US" w:eastAsia="zh-CN" w:bidi="ar"/>
              </w:rPr>
              <w:t>12</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A515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bidi="ar"/>
              </w:rPr>
              <w:t>民宿管家服务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F6308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5858D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A94B5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C71AA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C995E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ADDB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B3C9B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7CEF4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DDD2A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1728E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CD23B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66640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F4748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1</w:t>
            </w:r>
          </w:p>
        </w:tc>
      </w:tr>
      <w:tr w14:paraId="354A9AC3">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46E48425">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left w:val="single" w:color="auto" w:sz="4" w:space="0"/>
              <w:right w:val="single" w:color="auto" w:sz="4" w:space="0"/>
            </w:tcBorders>
            <w:noWrap/>
            <w:tcMar>
              <w:top w:w="12" w:type="dxa"/>
              <w:left w:w="12" w:type="dxa"/>
              <w:right w:w="12" w:type="dxa"/>
            </w:tcMar>
            <w:vAlign w:val="center"/>
          </w:tcPr>
          <w:p w14:paraId="6DA9343B">
            <w:pPr>
              <w:widowControl/>
              <w:spacing w:line="180" w:lineRule="exact"/>
              <w:jc w:val="center"/>
              <w:textAlignment w:val="center"/>
              <w:rPr>
                <w:rFonts w:hint="default" w:ascii="Times New Roman" w:hAnsi="Times New Roman" w:cs="Times New Roman"/>
                <w:color w:val="000000"/>
                <w:sz w:val="16"/>
                <w:szCs w:val="16"/>
                <w:highlight w:val="none"/>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47B6AE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02894F93">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default" w:ascii="Times New Roman" w:hAnsi="Times New Roman" w:cs="Times New Roman"/>
                <w:color w:val="000000"/>
                <w:kern w:val="0"/>
                <w:sz w:val="16"/>
                <w:szCs w:val="16"/>
                <w:highlight w:val="none"/>
                <w:lang w:bidi="ar"/>
              </w:rPr>
              <w:t>1</w:t>
            </w:r>
            <w:r>
              <w:rPr>
                <w:rFonts w:hint="eastAsia" w:ascii="Times New Roman" w:hAnsi="Times New Roman" w:cs="Times New Roman"/>
                <w:color w:val="000000"/>
                <w:kern w:val="0"/>
                <w:sz w:val="16"/>
                <w:szCs w:val="16"/>
                <w:highlight w:val="none"/>
                <w:lang w:val="en-US" w:eastAsia="zh-CN" w:bidi="ar"/>
              </w:rPr>
              <w:t>3</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BC1DE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bidi="ar"/>
              </w:rPr>
              <w:t>民宿运营与管理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6732D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1202</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1F25E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9857D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A9624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C1E8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32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8FB49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6F90B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9FFD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A8926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23510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01128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B65748">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6B32C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2</w:t>
            </w:r>
          </w:p>
        </w:tc>
      </w:tr>
      <w:tr w14:paraId="5AAEBD9F">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2DC94756">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left w:val="single" w:color="auto" w:sz="4" w:space="0"/>
              <w:right w:val="single" w:color="auto" w:sz="4" w:space="0"/>
            </w:tcBorders>
            <w:noWrap/>
            <w:tcMar>
              <w:top w:w="12" w:type="dxa"/>
              <w:left w:w="12" w:type="dxa"/>
              <w:right w:w="12" w:type="dxa"/>
            </w:tcMar>
            <w:vAlign w:val="center"/>
          </w:tcPr>
          <w:p w14:paraId="4B1DF66E">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B669E6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46EBCC2D">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default" w:ascii="Times New Roman" w:hAnsi="Times New Roman" w:cs="Times New Roman"/>
                <w:color w:val="000000"/>
                <w:kern w:val="0"/>
                <w:sz w:val="16"/>
                <w:szCs w:val="16"/>
                <w:highlight w:val="none"/>
                <w:lang w:bidi="ar"/>
              </w:rPr>
              <w:t>1</w:t>
            </w:r>
            <w:r>
              <w:rPr>
                <w:rFonts w:hint="eastAsia" w:ascii="Times New Roman" w:hAnsi="Times New Roman" w:cs="Times New Roman"/>
                <w:color w:val="000000"/>
                <w:kern w:val="0"/>
                <w:sz w:val="16"/>
                <w:szCs w:val="16"/>
                <w:highlight w:val="none"/>
                <w:lang w:val="en-US" w:eastAsia="zh-CN" w:bidi="ar"/>
              </w:rPr>
              <w:t>4</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685EA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rPr>
              <w:t>前厅</w:t>
            </w:r>
            <w:r>
              <w:rPr>
                <w:rFonts w:hint="eastAsia" w:ascii="宋体" w:hAnsi="宋体" w:cs="宋体"/>
                <w:color w:val="000000"/>
                <w:kern w:val="0"/>
                <w:sz w:val="16"/>
                <w:szCs w:val="16"/>
              </w:rPr>
              <w:t>客房服务</w:t>
            </w:r>
            <w:r>
              <w:rPr>
                <w:rFonts w:hint="eastAsia" w:ascii="宋体" w:hAnsi="宋体" w:cs="宋体"/>
                <w:color w:val="000000"/>
                <w:kern w:val="0"/>
                <w:sz w:val="16"/>
                <w:szCs w:val="16"/>
                <w:lang w:val="en-US" w:eastAsia="zh-CN"/>
              </w:rPr>
              <w:t>与管理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A6F93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FA63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24051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0A29D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F6C6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20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A393B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6AE452">
            <w:pPr>
              <w:keepNext w:val="0"/>
              <w:keepLines w:val="0"/>
              <w:pageBreakBefore w:val="0"/>
              <w:kinsoku/>
              <w:wordWrap/>
              <w:overflowPunct/>
              <w:topLinePunct w:val="0"/>
              <w:autoSpaceDE/>
              <w:autoSpaceDN/>
              <w:bidi w:val="0"/>
              <w:adjustRightInd/>
              <w:snapToGrid/>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C0131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4B017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71D03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1DBBC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1909E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3B4D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3</w:t>
            </w:r>
          </w:p>
        </w:tc>
      </w:tr>
      <w:tr w14:paraId="162EC12F">
        <w:tblPrEx>
          <w:tblCellMar>
            <w:top w:w="0" w:type="dxa"/>
            <w:left w:w="0" w:type="dxa"/>
            <w:bottom w:w="0" w:type="dxa"/>
            <w:right w:w="0" w:type="dxa"/>
          </w:tblCellMar>
        </w:tblPrEx>
        <w:trPr>
          <w:trHeight w:val="433"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4441656A">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left w:val="single" w:color="auto" w:sz="4" w:space="0"/>
              <w:right w:val="single" w:color="auto" w:sz="4" w:space="0"/>
            </w:tcBorders>
            <w:noWrap/>
            <w:tcMar>
              <w:top w:w="12" w:type="dxa"/>
              <w:left w:w="12" w:type="dxa"/>
              <w:right w:w="12" w:type="dxa"/>
            </w:tcMar>
            <w:vAlign w:val="center"/>
          </w:tcPr>
          <w:p w14:paraId="05BFA585">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8C13212">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16B56C57">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default" w:ascii="Times New Roman" w:hAnsi="Times New Roman" w:cs="Times New Roman"/>
                <w:color w:val="000000"/>
                <w:kern w:val="0"/>
                <w:sz w:val="16"/>
                <w:szCs w:val="16"/>
                <w:highlight w:val="none"/>
                <w:lang w:bidi="ar"/>
              </w:rPr>
              <w:t>1</w:t>
            </w:r>
            <w:r>
              <w:rPr>
                <w:rFonts w:hint="eastAsia" w:ascii="Times New Roman" w:hAnsi="Times New Roman" w:cs="Times New Roman"/>
                <w:color w:val="000000"/>
                <w:kern w:val="0"/>
                <w:sz w:val="16"/>
                <w:szCs w:val="16"/>
                <w:highlight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3567A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rPr>
              <w:t>民宿数字化营销</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B2E3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1204</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0F140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BB572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8F45A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640F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B376F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00BC6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66BAF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sz w:val="16"/>
                <w:szCs w:val="16"/>
                <w:lang w:val="en-US" w:eastAsia="zh-CN"/>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2DEC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81DFC9">
            <w:pPr>
              <w:keepNext w:val="0"/>
              <w:keepLines w:val="0"/>
              <w:pageBreakBefore w:val="0"/>
              <w:kinsoku/>
              <w:wordWrap/>
              <w:overflowPunct/>
              <w:topLinePunct w:val="0"/>
              <w:autoSpaceDE/>
              <w:autoSpaceDN/>
              <w:bidi w:val="0"/>
              <w:adjustRightInd/>
              <w:snapToGrid/>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43154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66E8B6">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kern w:val="0"/>
                <w:sz w:val="16"/>
                <w:szCs w:val="16"/>
                <w:highlight w:val="none"/>
                <w:lang w:eastAsia="zh-CN"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02F2F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3</w:t>
            </w:r>
          </w:p>
        </w:tc>
      </w:tr>
      <w:tr w14:paraId="04296A2A">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4C89B1BD">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left w:val="single" w:color="auto" w:sz="4" w:space="0"/>
              <w:right w:val="single" w:color="auto" w:sz="4" w:space="0"/>
            </w:tcBorders>
            <w:noWrap/>
            <w:tcMar>
              <w:top w:w="12" w:type="dxa"/>
              <w:left w:w="12" w:type="dxa"/>
              <w:right w:w="12" w:type="dxa"/>
            </w:tcMar>
            <w:vAlign w:val="center"/>
          </w:tcPr>
          <w:p w14:paraId="0F1D4982">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85E92B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6953FC04">
            <w:pPr>
              <w:widowControl/>
              <w:spacing w:line="180" w:lineRule="exact"/>
              <w:jc w:val="center"/>
              <w:textAlignment w:val="center"/>
              <w:rPr>
                <w:rFonts w:hint="eastAsia" w:ascii="Times New Roman" w:hAnsi="Times New Roman" w:cs="Times New Roman" w:eastAsiaTheme="minorEastAsia"/>
                <w:color w:val="000000"/>
                <w:sz w:val="16"/>
                <w:szCs w:val="16"/>
                <w:highlight w:val="none"/>
                <w:lang w:eastAsia="zh-CN"/>
              </w:rPr>
            </w:pPr>
            <w:r>
              <w:rPr>
                <w:rFonts w:hint="default" w:ascii="Times New Roman" w:hAnsi="Times New Roman" w:cs="Times New Roman"/>
                <w:color w:val="000000"/>
                <w:kern w:val="0"/>
                <w:sz w:val="16"/>
                <w:szCs w:val="16"/>
                <w:highlight w:val="none"/>
                <w:lang w:bidi="ar"/>
              </w:rPr>
              <w:t>1</w:t>
            </w:r>
            <w:r>
              <w:rPr>
                <w:rFonts w:hint="eastAsia" w:ascii="Times New Roman" w:hAnsi="Times New Roman" w:cs="Times New Roman"/>
                <w:color w:val="000000"/>
                <w:kern w:val="0"/>
                <w:sz w:val="16"/>
                <w:szCs w:val="16"/>
                <w:highlight w:val="none"/>
                <w:lang w:val="en-US" w:eastAsia="zh-CN"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6A2F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酒水与咖啡的品鉴和调制</w:t>
            </w:r>
          </w:p>
          <w:p w14:paraId="32AD499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B3851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val="en-US"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1205</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69921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B1CBF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6888E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50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6058E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14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842F1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473B9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BBEC3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DA2B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2"/>
                <w:sz w:val="16"/>
                <w:szCs w:val="16"/>
                <w:lang w:val="en-US" w:eastAsia="zh-CN" w:bidi="ar-SA"/>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3D6FB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43460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04C2D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84CBC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kern w:val="0"/>
                <w:sz w:val="16"/>
                <w:szCs w:val="16"/>
                <w:lang w:bidi="ar"/>
              </w:rPr>
              <w:t>4</w:t>
            </w:r>
          </w:p>
        </w:tc>
      </w:tr>
      <w:tr w14:paraId="22F9A04B">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auto" w:sz="4" w:space="0"/>
            </w:tcBorders>
            <w:noWrap/>
            <w:tcMar>
              <w:top w:w="12" w:type="dxa"/>
              <w:left w:w="12" w:type="dxa"/>
              <w:right w:w="12" w:type="dxa"/>
            </w:tcMar>
            <w:textDirection w:val="tbRlV"/>
            <w:vAlign w:val="center"/>
          </w:tcPr>
          <w:p w14:paraId="0AAB01CA">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14:paraId="3A7ED2C5">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57B2118">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B</w:t>
            </w:r>
          </w:p>
        </w:tc>
        <w:tc>
          <w:tcPr>
            <w:tcW w:w="661"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4CC37C79">
            <w:pPr>
              <w:widowControl/>
              <w:spacing w:line="180" w:lineRule="exact"/>
              <w:jc w:val="center"/>
              <w:textAlignment w:val="center"/>
              <w:rPr>
                <w:rFonts w:hint="default"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17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14:paraId="5876F973">
            <w:pPr>
              <w:pStyle w:val="12"/>
              <w:keepNext w:val="0"/>
              <w:keepLines w:val="0"/>
              <w:pageBreakBefore w:val="0"/>
              <w:kinsoku/>
              <w:wordWrap/>
              <w:overflowPunct/>
              <w:topLinePunct w:val="0"/>
              <w:autoSpaceDE/>
              <w:autoSpaceDN/>
              <w:bidi w:val="0"/>
              <w:adjustRightInd/>
              <w:snapToGrid/>
              <w:spacing w:line="271" w:lineRule="auto"/>
              <w:ind w:right="18" w:rightChars="0"/>
              <w:jc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民宿安全管理</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15022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1206</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83A7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3735E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F5B32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2EB53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24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17969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169D6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29ABB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E72AA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1B23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95ED3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kern w:val="0"/>
                <w:sz w:val="16"/>
                <w:szCs w:val="16"/>
                <w:highlight w:val="none"/>
                <w:lang w:bidi="ar"/>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4B90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K</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825D6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0"/>
                <w:sz w:val="16"/>
                <w:szCs w:val="16"/>
                <w:lang w:val="en-US" w:eastAsia="zh-CN" w:bidi="ar"/>
              </w:rPr>
              <w:t>4</w:t>
            </w:r>
          </w:p>
        </w:tc>
      </w:tr>
      <w:tr w14:paraId="37A81EB7">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036BA2BF">
            <w:pPr>
              <w:widowControl/>
              <w:spacing w:line="180" w:lineRule="exact"/>
              <w:jc w:val="center"/>
              <w:rPr>
                <w:rFonts w:hint="default" w:ascii="Times New Roman" w:hAnsi="Times New Roman" w:cs="Times New Roman"/>
                <w:color w:val="000000"/>
                <w:sz w:val="16"/>
                <w:szCs w:val="16"/>
                <w:highlight w:val="none"/>
              </w:rPr>
            </w:pPr>
          </w:p>
        </w:tc>
        <w:tc>
          <w:tcPr>
            <w:tcW w:w="5666"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A0026A">
            <w:pPr>
              <w:widowControl/>
              <w:spacing w:line="180" w:lineRule="exact"/>
              <w:jc w:val="center"/>
              <w:textAlignment w:val="center"/>
              <w:rPr>
                <w:rFonts w:hint="default" w:ascii="Times New Roman" w:hAnsi="Times New Roman" w:cs="Times New Roman"/>
                <w:color w:val="000000"/>
                <w:sz w:val="16"/>
                <w:szCs w:val="16"/>
                <w:highlight w:val="none"/>
              </w:rPr>
            </w:pPr>
            <w:r>
              <w:rPr>
                <w:rFonts w:ascii="仿宋" w:hAnsi="仿宋" w:eastAsia="仿宋"/>
                <w:kern w:val="0"/>
                <w:sz w:val="18"/>
                <w:szCs w:val="18"/>
                <w:highlight w:val="none"/>
              </w:rPr>
              <w:t>小计</w:t>
            </w:r>
            <w:r>
              <w:rPr>
                <w:rFonts w:hint="eastAsia" w:ascii="仿宋" w:hAnsi="仿宋" w:eastAsia="仿宋"/>
                <w:kern w:val="0"/>
                <w:sz w:val="18"/>
                <w:szCs w:val="18"/>
                <w:highlight w:val="none"/>
              </w:rPr>
              <w:t>*</w:t>
            </w:r>
            <w:r>
              <w:rPr>
                <w:rFonts w:ascii="仿宋" w:hAnsi="仿宋" w:eastAsia="仿宋"/>
                <w:kern w:val="0"/>
                <w:sz w:val="18"/>
                <w:szCs w:val="18"/>
                <w:highlight w:val="none"/>
              </w:rPr>
              <w:t>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59F5B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color w:val="000000"/>
                <w:kern w:val="2"/>
                <w:sz w:val="16"/>
                <w:szCs w:val="16"/>
                <w:lang w:val="en-US" w:eastAsia="zh-CN" w:bidi="ar-SA"/>
              </w:rPr>
              <w:t>56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AE4E7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sz w:val="16"/>
                <w:szCs w:val="16"/>
                <w:lang w:val="en-US" w:eastAsia="zh-CN"/>
              </w:rPr>
              <w:t>896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90DB5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sz w:val="16"/>
                <w:szCs w:val="16"/>
                <w:lang w:val="en-US" w:eastAsia="zh-CN"/>
              </w:rPr>
              <w:t>586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E80D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eastAsia="宋体" w:cs="宋体"/>
                <w:sz w:val="16"/>
                <w:szCs w:val="16"/>
                <w:lang w:val="en-US" w:eastAsia="zh-CN"/>
              </w:rPr>
              <w:t>310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75A12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8</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14F2A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12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AC226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16</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BA65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16"/>
                <w:szCs w:val="16"/>
                <w:highlight w:val="none"/>
                <w:lang w:bidi="ar"/>
              </w:rPr>
            </w:pPr>
            <w:r>
              <w:rPr>
                <w:rFonts w:hint="eastAsia" w:ascii="宋体" w:hAnsi="宋体" w:cs="宋体"/>
                <w:color w:val="000000"/>
                <w:sz w:val="16"/>
                <w:szCs w:val="16"/>
                <w:lang w:val="en-US" w:eastAsia="zh-CN"/>
              </w:rPr>
              <w:t>20</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C316F">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114885">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D9CF64">
            <w:pPr>
              <w:widowControl/>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D3642C">
            <w:pPr>
              <w:widowControl/>
              <w:spacing w:line="180" w:lineRule="exact"/>
              <w:jc w:val="center"/>
              <w:rPr>
                <w:rFonts w:hint="default" w:ascii="Times New Roman" w:hAnsi="Times New Roman" w:cs="Times New Roman"/>
                <w:color w:val="000000"/>
                <w:sz w:val="16"/>
                <w:szCs w:val="16"/>
                <w:highlight w:val="none"/>
              </w:rPr>
            </w:pPr>
          </w:p>
        </w:tc>
      </w:tr>
      <w:tr w14:paraId="3462DC6D">
        <w:tblPrEx>
          <w:tblCellMar>
            <w:top w:w="0" w:type="dxa"/>
            <w:left w:w="0" w:type="dxa"/>
            <w:bottom w:w="0" w:type="dxa"/>
            <w:right w:w="0" w:type="dxa"/>
          </w:tblCellMar>
        </w:tblPrEx>
        <w:trPr>
          <w:trHeight w:val="33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34AC1CAB">
            <w:pPr>
              <w:widowControl/>
              <w:spacing w:line="180" w:lineRule="exact"/>
              <w:jc w:val="center"/>
              <w:rPr>
                <w:rFonts w:hint="default" w:ascii="Times New Roman" w:hAnsi="Times New Roman" w:cs="Times New Roman"/>
                <w:color w:val="000000"/>
                <w:sz w:val="16"/>
                <w:szCs w:val="16"/>
                <w:highlight w:val="none"/>
              </w:rPr>
            </w:pPr>
          </w:p>
        </w:tc>
        <w:tc>
          <w:tcPr>
            <w:tcW w:w="13243" w:type="dxa"/>
            <w:gridSpan w:val="1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28F3E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以下为专业拓展课</w:t>
            </w:r>
            <w:r>
              <w:rPr>
                <w:rFonts w:hint="default" w:ascii="Times New Roman" w:hAnsi="Times New Roman" w:cs="Times New Roman" w:eastAsiaTheme="minorEastAsia"/>
                <w:color w:val="000000"/>
                <w:kern w:val="0"/>
                <w:sz w:val="16"/>
                <w:szCs w:val="16"/>
                <w:highlight w:val="none"/>
                <w:lang w:bidi="ar"/>
              </w:rPr>
              <w:t>，每学期任选1门，共8学分课程学习</w:t>
            </w:r>
          </w:p>
        </w:tc>
      </w:tr>
      <w:tr w14:paraId="3EE0364A">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15DD371E">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BFD58E">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专业拓展课</w:t>
            </w: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2579D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45829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1</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48017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民宿环境艺术</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8BC79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002CB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4B628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9D5CD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01655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6C8DE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26322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F946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58B1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5AAD6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F2F5D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99D93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82CB8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1</w:t>
            </w:r>
          </w:p>
        </w:tc>
      </w:tr>
      <w:tr w14:paraId="0A2740DA">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3788AD25">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76E954">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3219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44B23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2</w:t>
            </w:r>
          </w:p>
        </w:tc>
        <w:tc>
          <w:tcPr>
            <w:tcW w:w="2202"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321DA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摄影</w:t>
            </w:r>
          </w:p>
        </w:tc>
        <w:tc>
          <w:tcPr>
            <w:tcW w:w="105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67A5F3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1302</w:t>
            </w:r>
          </w:p>
        </w:tc>
        <w:tc>
          <w:tcPr>
            <w:tcW w:w="61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781FD67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5120A8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08C34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813DD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6B690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1D422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AC471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28671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582BD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D43C3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B0931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538F4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1</w:t>
            </w:r>
          </w:p>
        </w:tc>
      </w:tr>
      <w:tr w14:paraId="0B5F2377">
        <w:tblPrEx>
          <w:tblCellMar>
            <w:top w:w="0" w:type="dxa"/>
            <w:left w:w="0" w:type="dxa"/>
            <w:bottom w:w="0" w:type="dxa"/>
            <w:right w:w="0" w:type="dxa"/>
          </w:tblCellMar>
        </w:tblPrEx>
        <w:trPr>
          <w:trHeight w:val="354"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01DBC21">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8EA940">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6F8937">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3A86295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3</w:t>
            </w:r>
          </w:p>
        </w:tc>
        <w:tc>
          <w:tcPr>
            <w:tcW w:w="22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89E36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茶艺茶道</w:t>
            </w:r>
          </w:p>
        </w:tc>
        <w:tc>
          <w:tcPr>
            <w:tcW w:w="105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1C30DD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1303</w:t>
            </w:r>
          </w:p>
        </w:tc>
        <w:tc>
          <w:tcPr>
            <w:tcW w:w="61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159B7B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94FEF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3406CF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B61EC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74D92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994B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ABB78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D528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9F00A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CEF07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842B9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D664F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2</w:t>
            </w:r>
          </w:p>
        </w:tc>
      </w:tr>
      <w:tr w14:paraId="3422FD8C">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2FA005B6">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1506BD">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C04A98">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51E40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4</w:t>
            </w:r>
          </w:p>
        </w:tc>
        <w:tc>
          <w:tcPr>
            <w:tcW w:w="2202"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6FC0C0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宋体" w:hAnsi="宋体" w:eastAsia="宋体" w:cs="宋体"/>
                <w:color w:val="000000"/>
                <w:kern w:val="0"/>
                <w:sz w:val="16"/>
                <w:szCs w:val="16"/>
                <w:lang w:val="en-US" w:eastAsia="zh-CN" w:bidi="ar"/>
              </w:rPr>
              <w:t>旅游生活美学</w:t>
            </w:r>
          </w:p>
        </w:tc>
        <w:tc>
          <w:tcPr>
            <w:tcW w:w="1059"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6CF9AC7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1304</w:t>
            </w:r>
          </w:p>
        </w:tc>
        <w:tc>
          <w:tcPr>
            <w:tcW w:w="61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6593E3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51E98E5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8C24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6EE45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3B23A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09727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519DB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0C061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4B07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B8DC8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F93C7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A10B3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r>
      <w:tr w14:paraId="4086042B">
        <w:tblPrEx>
          <w:tblCellMar>
            <w:top w:w="0" w:type="dxa"/>
            <w:left w:w="0" w:type="dxa"/>
            <w:bottom w:w="0" w:type="dxa"/>
            <w:right w:w="0" w:type="dxa"/>
          </w:tblCellMar>
        </w:tblPrEx>
        <w:trPr>
          <w:trHeight w:val="322"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42C8AA79">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7695B">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82051F">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530FD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75558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cs="Times New Roman" w:eastAsiaTheme="minorEastAsia"/>
                <w:color w:val="000000"/>
                <w:sz w:val="16"/>
                <w:szCs w:val="16"/>
                <w:highlight w:val="none"/>
                <w:lang w:eastAsia="zh-CN"/>
              </w:rPr>
            </w:pPr>
            <w:r>
              <w:rPr>
                <w:rFonts w:hint="eastAsia" w:ascii="宋体" w:hAnsi="宋体" w:cs="宋体"/>
                <w:color w:val="000000"/>
                <w:sz w:val="16"/>
                <w:szCs w:val="16"/>
                <w:lang w:val="en-US" w:eastAsia="zh-CN"/>
              </w:rPr>
              <w:t>插花艺术</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BE028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1305</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83EF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729C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45F56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8F86C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6CE18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7055F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3383B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17ED6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591B0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C585A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C920A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EAA0B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3</w:t>
            </w:r>
          </w:p>
        </w:tc>
      </w:tr>
      <w:tr w14:paraId="4AF81389">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53019E4">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125497">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5C714A">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833F24">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6</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90902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sz w:val="16"/>
                <w:szCs w:val="16"/>
                <w:highlight w:val="none"/>
              </w:rPr>
              <w:t>民宿</w:t>
            </w:r>
            <w:r>
              <w:rPr>
                <w:rFonts w:hint="default" w:ascii="Times New Roman" w:hAnsi="Times New Roman" w:cs="Times New Roman"/>
                <w:color w:val="000000"/>
                <w:sz w:val="16"/>
                <w:szCs w:val="16"/>
                <w:highlight w:val="none"/>
                <w:lang w:val="en-US" w:eastAsia="zh-CN"/>
              </w:rPr>
              <w:t>陈设设计</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DE64A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1306</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F83E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E527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67123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ECCBA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8360E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02BC4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A1C5E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nil"/>
              <w:left w:val="nil"/>
              <w:bottom w:val="nil"/>
              <w:right w:val="nil"/>
            </w:tcBorders>
            <w:noWrap/>
            <w:tcMar>
              <w:top w:w="12" w:type="dxa"/>
              <w:left w:w="12" w:type="dxa"/>
              <w:right w:w="12" w:type="dxa"/>
            </w:tcMar>
            <w:vAlign w:val="center"/>
          </w:tcPr>
          <w:p w14:paraId="787C227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E53D0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BCAF7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6092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FBDAD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3</w:t>
            </w:r>
          </w:p>
        </w:tc>
      </w:tr>
      <w:tr w14:paraId="2DD9FDBC">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1EA5156E">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08186E">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4355D0">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1DE532">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7</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266C0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宋体" w:hAnsi="宋体" w:eastAsia="宋体" w:cs="宋体"/>
                <w:color w:val="000000"/>
                <w:sz w:val="16"/>
                <w:szCs w:val="16"/>
                <w:lang w:val="en-US" w:eastAsia="zh-CN"/>
              </w:rPr>
              <w:t>乡村文旅运营</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FC918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1307</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9421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7B17E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BBF8E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3E4A8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B616D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50D38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nil"/>
              <w:left w:val="nil"/>
              <w:bottom w:val="nil"/>
              <w:right w:val="nil"/>
            </w:tcBorders>
            <w:noWrap/>
            <w:tcMar>
              <w:top w:w="12" w:type="dxa"/>
              <w:left w:w="12" w:type="dxa"/>
              <w:right w:w="12" w:type="dxa"/>
            </w:tcMar>
            <w:vAlign w:val="center"/>
          </w:tcPr>
          <w:p w14:paraId="359984A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8E43D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EB72B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2BED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AC6A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sz w:val="16"/>
                <w:szCs w:val="16"/>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B9C8A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4</w:t>
            </w:r>
          </w:p>
        </w:tc>
      </w:tr>
      <w:tr w14:paraId="39E9138D">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94DBAF1">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3CFA70">
            <w:pPr>
              <w:widowControl/>
              <w:spacing w:line="180" w:lineRule="exact"/>
              <w:jc w:val="center"/>
              <w:rPr>
                <w:rFonts w:hint="default" w:ascii="Times New Roman" w:hAnsi="Times New Roman" w:cs="Times New Roman"/>
                <w:color w:val="000000"/>
                <w:sz w:val="16"/>
                <w:szCs w:val="16"/>
                <w:highlight w:val="none"/>
              </w:rPr>
            </w:pPr>
          </w:p>
        </w:tc>
        <w:tc>
          <w:tcPr>
            <w:tcW w:w="3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A3E69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X</w:t>
            </w:r>
          </w:p>
        </w:tc>
        <w:tc>
          <w:tcPr>
            <w:tcW w:w="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51A1F8">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8</w:t>
            </w:r>
          </w:p>
        </w:tc>
        <w:tc>
          <w:tcPr>
            <w:tcW w:w="2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871B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民宿轻食制作</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ABA60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540107</w:t>
            </w:r>
            <w:r>
              <w:rPr>
                <w:rFonts w:hint="eastAsia" w:ascii="Times New Roman" w:hAnsi="Times New Roman" w:cs="Times New Roman"/>
                <w:color w:val="000000"/>
                <w:kern w:val="0"/>
                <w:sz w:val="16"/>
                <w:szCs w:val="16"/>
                <w:highlight w:val="none"/>
                <w:lang w:val="en-US" w:eastAsia="zh-CN" w:bidi="ar"/>
              </w:rPr>
              <w:t>1308</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847D5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bidi="ar"/>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DC606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32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18CDD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16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40A6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16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4DB44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D1F8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5FD80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F7889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color w:val="000000"/>
                <w:kern w:val="2"/>
                <w:sz w:val="16"/>
                <w:szCs w:val="16"/>
                <w:lang w:val="en-US" w:eastAsia="zh-CN" w:bidi="ar-SA"/>
              </w:rPr>
              <w:t>2</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F0ACD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82A35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A8AEF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C</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404A8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color w:val="000000"/>
                <w:kern w:val="0"/>
                <w:sz w:val="16"/>
                <w:szCs w:val="16"/>
                <w:lang w:val="en-US" w:eastAsia="zh-CN" w:bidi="ar"/>
              </w:rPr>
              <w:t>4</w:t>
            </w:r>
          </w:p>
        </w:tc>
      </w:tr>
      <w:tr w14:paraId="0BC3B2B2">
        <w:tblPrEx>
          <w:tblCellMar>
            <w:top w:w="0" w:type="dxa"/>
            <w:left w:w="0" w:type="dxa"/>
            <w:bottom w:w="0" w:type="dxa"/>
            <w:right w:w="0" w:type="dxa"/>
          </w:tblCellMar>
        </w:tblPrEx>
        <w:trPr>
          <w:trHeight w:val="28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extDirection w:val="tbRlV"/>
            <w:vAlign w:val="center"/>
          </w:tcPr>
          <w:p w14:paraId="6D257D3D">
            <w:pPr>
              <w:widowControl/>
              <w:spacing w:line="180" w:lineRule="exact"/>
              <w:jc w:val="center"/>
              <w:rPr>
                <w:rFonts w:hint="default" w:ascii="Times New Roman" w:hAnsi="Times New Roman" w:cs="Times New Roman"/>
                <w:color w:val="000000"/>
                <w:sz w:val="16"/>
                <w:szCs w:val="16"/>
                <w:highlight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E4C423">
            <w:pPr>
              <w:widowControl/>
              <w:spacing w:line="180" w:lineRule="exact"/>
              <w:jc w:val="center"/>
              <w:rPr>
                <w:rFonts w:hint="default" w:ascii="Times New Roman" w:hAnsi="Times New Roman" w:cs="Times New Roman"/>
                <w:color w:val="000000"/>
                <w:sz w:val="16"/>
                <w:szCs w:val="16"/>
                <w:highlight w:val="none"/>
              </w:rPr>
            </w:pPr>
          </w:p>
        </w:tc>
        <w:tc>
          <w:tcPr>
            <w:tcW w:w="4298"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055FB0">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default" w:ascii="Times New Roman" w:hAnsi="Times New Roman" w:cs="Times New Roman"/>
                <w:color w:val="000000"/>
                <w:kern w:val="0"/>
                <w:sz w:val="16"/>
                <w:szCs w:val="16"/>
                <w:highlight w:val="none"/>
                <w:lang w:bidi="ar"/>
              </w:rPr>
              <w:t>小计</w:t>
            </w:r>
            <w:r>
              <w:rPr>
                <w:rFonts w:hint="eastAsia" w:ascii="Times New Roman" w:hAnsi="Times New Roman" w:cs="Times New Roman"/>
                <w:color w:val="000000"/>
                <w:kern w:val="0"/>
                <w:sz w:val="16"/>
                <w:szCs w:val="16"/>
                <w:highlight w:val="none"/>
                <w:lang w:val="en-US" w:eastAsia="zh-CN" w:bidi="ar"/>
              </w:rPr>
              <w:t>*门</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FCCA9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kern w:val="0"/>
                <w:sz w:val="16"/>
                <w:szCs w:val="16"/>
                <w:lang w:bidi="ar"/>
              </w:rPr>
              <w:t>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9C603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kern w:val="0"/>
                <w:sz w:val="16"/>
                <w:szCs w:val="16"/>
                <w:lang w:bidi="ar"/>
              </w:rPr>
              <w:t>128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B77A7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sz w:val="16"/>
                <w:szCs w:val="16"/>
                <w:lang w:val="en-US" w:eastAsia="zh-CN"/>
              </w:rPr>
              <w:t>64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7A8EC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6"/>
                <w:szCs w:val="16"/>
                <w:highlight w:val="none"/>
              </w:rPr>
            </w:pPr>
            <w:r>
              <w:rPr>
                <w:rFonts w:hint="eastAsia" w:ascii="宋体" w:hAnsi="宋体" w:cs="宋体"/>
                <w:kern w:val="0"/>
                <w:sz w:val="16"/>
                <w:szCs w:val="16"/>
                <w:lang w:val="en-US" w:eastAsia="zh-CN" w:bidi="ar"/>
              </w:rPr>
              <w:t>64</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DF49D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color w:val="000000"/>
                <w:sz w:val="16"/>
                <w:szCs w:val="16"/>
              </w:rPr>
              <w:t>2</w:t>
            </w: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45D15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color w:val="000000"/>
                <w:sz w:val="16"/>
                <w:szCs w:val="16"/>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53290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color w:val="000000"/>
                <w:sz w:val="16"/>
                <w:szCs w:val="16"/>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0AC9F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r>
              <w:rPr>
                <w:rFonts w:hint="eastAsia" w:ascii="宋体" w:hAnsi="宋体" w:cs="宋体"/>
                <w:color w:val="000000"/>
                <w:sz w:val="16"/>
                <w:szCs w:val="16"/>
              </w:rPr>
              <w:t>2</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27DFA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DA59F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02D49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FF135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sz w:val="16"/>
                <w:szCs w:val="16"/>
                <w:highlight w:val="none"/>
              </w:rPr>
            </w:pPr>
          </w:p>
        </w:tc>
      </w:tr>
      <w:tr w14:paraId="779B7999">
        <w:tblPrEx>
          <w:tblCellMar>
            <w:top w:w="0" w:type="dxa"/>
            <w:left w:w="0" w:type="dxa"/>
            <w:bottom w:w="0" w:type="dxa"/>
            <w:right w:w="0" w:type="dxa"/>
          </w:tblCellMar>
        </w:tblPrEx>
        <w:trPr>
          <w:trHeight w:val="285" w:hRule="exact"/>
          <w:jc w:val="center"/>
        </w:trPr>
        <w:tc>
          <w:tcPr>
            <w:tcW w:w="1153"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DF5015">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其它</w:t>
            </w:r>
          </w:p>
        </w:tc>
        <w:tc>
          <w:tcPr>
            <w:tcW w:w="11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9B2343">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B</w:t>
            </w:r>
          </w:p>
        </w:tc>
        <w:tc>
          <w:tcPr>
            <w:tcW w:w="286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CBF01">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eastAsiaTheme="minorEastAsia"/>
                <w:color w:val="000000"/>
                <w:kern w:val="0"/>
                <w:sz w:val="16"/>
                <w:szCs w:val="16"/>
                <w:highlight w:val="none"/>
                <w:lang w:val="en-US" w:eastAsia="zh-CN" w:bidi="ar"/>
              </w:rPr>
              <w:t>岗位</w:t>
            </w:r>
            <w:r>
              <w:rPr>
                <w:rFonts w:hint="default" w:ascii="Times New Roman" w:hAnsi="Times New Roman" w:cs="Times New Roman" w:eastAsiaTheme="minorEastAsia"/>
                <w:color w:val="000000"/>
                <w:kern w:val="0"/>
                <w:sz w:val="16"/>
                <w:szCs w:val="16"/>
                <w:highlight w:val="none"/>
                <w:lang w:bidi="ar"/>
              </w:rPr>
              <w:t>实习</w:t>
            </w:r>
          </w:p>
        </w:tc>
        <w:tc>
          <w:tcPr>
            <w:tcW w:w="10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E321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val="en-US" w:eastAsia="zh-CN" w:bidi="ar"/>
              </w:rPr>
            </w:pPr>
            <w:r>
              <w:rPr>
                <w:rFonts w:hint="default" w:ascii="宋体" w:hAnsi="宋体" w:cs="宋体"/>
                <w:color w:val="000000"/>
                <w:kern w:val="0"/>
                <w:sz w:val="16"/>
                <w:szCs w:val="16"/>
                <w:lang w:val="en-US" w:eastAsia="zh-CN" w:bidi="ar"/>
              </w:rPr>
              <w:t>540107</w:t>
            </w:r>
            <w:r>
              <w:rPr>
                <w:rFonts w:hint="eastAsia" w:ascii="宋体" w:hAnsi="宋体" w:cs="宋体"/>
                <w:color w:val="000000"/>
                <w:kern w:val="0"/>
                <w:sz w:val="16"/>
                <w:szCs w:val="16"/>
                <w:lang w:val="en-US" w:eastAsia="zh-CN" w:bidi="ar"/>
              </w:rPr>
              <w:t>1401</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B1795D">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24</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E16A1A">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576</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CA847B">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E871E9">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576</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43478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E5D20B">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DF7880">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02D370">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A3B0B9">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6972F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ABEF70">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8E4309">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5</w:t>
            </w:r>
          </w:p>
        </w:tc>
      </w:tr>
      <w:tr w14:paraId="7DF31B51">
        <w:tblPrEx>
          <w:tblCellMar>
            <w:top w:w="0" w:type="dxa"/>
            <w:left w:w="0" w:type="dxa"/>
            <w:bottom w:w="0" w:type="dxa"/>
            <w:right w:w="0" w:type="dxa"/>
          </w:tblCellMar>
        </w:tblPrEx>
        <w:trPr>
          <w:trHeight w:val="285" w:hRule="exact"/>
          <w:jc w:val="center"/>
        </w:trPr>
        <w:tc>
          <w:tcPr>
            <w:tcW w:w="1153" w:type="dxa"/>
            <w:gridSpan w:val="2"/>
            <w:vMerge w:val="continue"/>
            <w:tcBorders>
              <w:left w:val="single" w:color="000000" w:sz="4" w:space="0"/>
              <w:right w:val="single" w:color="000000" w:sz="4" w:space="0"/>
            </w:tcBorders>
            <w:noWrap/>
            <w:tcMar>
              <w:top w:w="12" w:type="dxa"/>
              <w:left w:w="12" w:type="dxa"/>
              <w:right w:w="12" w:type="dxa"/>
            </w:tcMar>
            <w:vAlign w:val="center"/>
          </w:tcPr>
          <w:p w14:paraId="6F5FAD90">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7B4640">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B</w:t>
            </w:r>
          </w:p>
        </w:tc>
        <w:tc>
          <w:tcPr>
            <w:tcW w:w="286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CFC009">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eastAsia" w:ascii="Times New Roman" w:hAnsi="Times New Roman" w:cs="Times New Roman"/>
                <w:color w:val="000000"/>
                <w:sz w:val="16"/>
                <w:szCs w:val="16"/>
                <w:highlight w:val="none"/>
                <w:lang w:val="en-US" w:eastAsia="zh-CN"/>
              </w:rPr>
            </w:pPr>
            <w:r>
              <w:rPr>
                <w:rFonts w:hint="default" w:ascii="Times New Roman" w:hAnsi="Times New Roman" w:cs="Times New Roman" w:eastAsiaTheme="minorEastAsia"/>
                <w:color w:val="000000"/>
                <w:kern w:val="0"/>
                <w:sz w:val="16"/>
                <w:szCs w:val="16"/>
                <w:highlight w:val="none"/>
                <w:lang w:bidi="ar"/>
              </w:rPr>
              <w:t>毕业设计</w:t>
            </w:r>
          </w:p>
        </w:tc>
        <w:tc>
          <w:tcPr>
            <w:tcW w:w="10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72984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val="en-US" w:eastAsia="zh-CN" w:bidi="ar"/>
              </w:rPr>
            </w:pPr>
            <w:r>
              <w:rPr>
                <w:rFonts w:hint="default" w:ascii="宋体" w:hAnsi="宋体" w:cs="宋体"/>
                <w:color w:val="000000"/>
                <w:kern w:val="0"/>
                <w:sz w:val="16"/>
                <w:szCs w:val="16"/>
                <w:lang w:val="en-US" w:eastAsia="zh-CN" w:bidi="ar"/>
              </w:rPr>
              <w:t>540107</w:t>
            </w:r>
            <w:r>
              <w:rPr>
                <w:rFonts w:hint="eastAsia" w:ascii="宋体" w:hAnsi="宋体" w:cs="宋体"/>
                <w:color w:val="000000"/>
                <w:kern w:val="0"/>
                <w:sz w:val="16"/>
                <w:szCs w:val="16"/>
                <w:lang w:val="en-US" w:eastAsia="zh-CN" w:bidi="ar"/>
              </w:rPr>
              <w:t>1402</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B1757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83DBB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192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E3122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5E2C72">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192</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997321">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517A75">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65B214">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463F1C">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9F8354">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BBCC4A">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AE4EAD">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1FDD5A">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6</w:t>
            </w:r>
          </w:p>
        </w:tc>
      </w:tr>
      <w:tr w14:paraId="10DDC2E8">
        <w:tblPrEx>
          <w:tblCellMar>
            <w:top w:w="0" w:type="dxa"/>
            <w:left w:w="0" w:type="dxa"/>
            <w:bottom w:w="0" w:type="dxa"/>
            <w:right w:w="0" w:type="dxa"/>
          </w:tblCellMar>
        </w:tblPrEx>
        <w:trPr>
          <w:trHeight w:val="285" w:hRule="exact"/>
          <w:jc w:val="center"/>
        </w:trPr>
        <w:tc>
          <w:tcPr>
            <w:tcW w:w="1153" w:type="dxa"/>
            <w:gridSpan w:val="2"/>
            <w:vMerge w:val="continue"/>
            <w:tcBorders>
              <w:left w:val="single" w:color="000000" w:sz="4" w:space="0"/>
              <w:right w:val="single" w:color="000000" w:sz="4" w:space="0"/>
            </w:tcBorders>
            <w:noWrap/>
            <w:tcMar>
              <w:top w:w="12" w:type="dxa"/>
              <w:left w:w="12" w:type="dxa"/>
              <w:right w:w="12" w:type="dxa"/>
            </w:tcMar>
            <w:vAlign w:val="center"/>
          </w:tcPr>
          <w:p w14:paraId="42A5731D">
            <w:pPr>
              <w:widowControl/>
              <w:spacing w:line="180" w:lineRule="exact"/>
              <w:jc w:val="center"/>
              <w:textAlignment w:val="center"/>
              <w:rPr>
                <w:rFonts w:hint="default" w:ascii="Times New Roman" w:hAnsi="Times New Roman" w:cs="Times New Roman"/>
                <w:color w:val="000000"/>
                <w:kern w:val="0"/>
                <w:sz w:val="16"/>
                <w:szCs w:val="16"/>
                <w:highlight w:val="none"/>
                <w:lang w:bidi="ar"/>
              </w:rPr>
            </w:pPr>
          </w:p>
        </w:tc>
        <w:tc>
          <w:tcPr>
            <w:tcW w:w="11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334F7A">
            <w:pPr>
              <w:widowControl/>
              <w:spacing w:line="180" w:lineRule="exact"/>
              <w:jc w:val="center"/>
              <w:textAlignment w:val="center"/>
              <w:rPr>
                <w:rFonts w:hint="eastAsia" w:ascii="Times New Roman" w:hAnsi="Times New Roman" w:cs="Times New Roman" w:eastAsiaTheme="minorEastAsia"/>
                <w:color w:val="000000"/>
                <w:kern w:val="0"/>
                <w:sz w:val="16"/>
                <w:szCs w:val="16"/>
                <w:highlight w:val="none"/>
                <w:lang w:val="en-US" w:eastAsia="zh-CN" w:bidi="ar"/>
              </w:rPr>
            </w:pPr>
            <w:r>
              <w:rPr>
                <w:rFonts w:hint="eastAsia" w:ascii="Times New Roman" w:hAnsi="Times New Roman" w:cs="Times New Roman"/>
                <w:color w:val="000000"/>
                <w:kern w:val="0"/>
                <w:sz w:val="16"/>
                <w:szCs w:val="16"/>
                <w:highlight w:val="none"/>
                <w:lang w:val="en-US" w:eastAsia="zh-CN" w:bidi="ar"/>
              </w:rPr>
              <w:t>B</w:t>
            </w:r>
          </w:p>
        </w:tc>
        <w:tc>
          <w:tcPr>
            <w:tcW w:w="286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5DA31B">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eastAsia" w:ascii="Times New Roman" w:hAnsi="Times New Roman" w:cs="Times New Roman"/>
                <w:color w:val="000000"/>
                <w:kern w:val="0"/>
                <w:sz w:val="16"/>
                <w:szCs w:val="16"/>
                <w:highlight w:val="none"/>
                <w:lang w:val="en-US" w:eastAsia="zh-CN" w:bidi="ar"/>
              </w:rPr>
            </w:pPr>
            <w:r>
              <w:rPr>
                <w:rFonts w:hint="default" w:ascii="Times New Roman" w:hAnsi="Times New Roman" w:cs="Times New Roman" w:eastAsiaTheme="minorEastAsia"/>
                <w:color w:val="000000"/>
                <w:kern w:val="0"/>
                <w:sz w:val="16"/>
                <w:szCs w:val="16"/>
                <w:highlight w:val="none"/>
                <w:lang w:bidi="ar"/>
              </w:rPr>
              <w:t>毕业教育</w:t>
            </w:r>
          </w:p>
        </w:tc>
        <w:tc>
          <w:tcPr>
            <w:tcW w:w="10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E5F98B">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default" w:ascii="宋体" w:hAnsi="宋体" w:cs="宋体"/>
                <w:color w:val="000000"/>
                <w:kern w:val="0"/>
                <w:sz w:val="16"/>
                <w:szCs w:val="16"/>
                <w:lang w:val="en-US" w:eastAsia="zh-CN" w:bidi="ar"/>
              </w:rPr>
              <w:t>540107</w:t>
            </w:r>
            <w:r>
              <w:rPr>
                <w:rFonts w:hint="eastAsia" w:ascii="宋体" w:hAnsi="宋体" w:cs="宋体"/>
                <w:color w:val="000000"/>
                <w:kern w:val="0"/>
                <w:sz w:val="16"/>
                <w:szCs w:val="16"/>
                <w:lang w:val="en-US" w:eastAsia="zh-CN" w:bidi="ar"/>
              </w:rPr>
              <w:t>1403</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CB52C2">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8F8FB3">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4EEDA4">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ECE70D">
            <w:pPr>
              <w:keepNext w:val="0"/>
              <w:keepLines w:val="0"/>
              <w:pageBreakBefore w:val="0"/>
              <w:widowControl/>
              <w:kinsoku/>
              <w:wordWrap/>
              <w:overflowPunct/>
              <w:topLinePunct w:val="0"/>
              <w:autoSpaceDE/>
              <w:autoSpaceDN/>
              <w:bidi w:val="0"/>
              <w:adjustRightInd/>
              <w:snapToGrid/>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0</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D55B3E">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BE0AF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B03F2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B4D909">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AF323C">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56ED25">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09D48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D13D0E">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6</w:t>
            </w:r>
          </w:p>
        </w:tc>
      </w:tr>
      <w:tr w14:paraId="1D53E331">
        <w:tblPrEx>
          <w:tblCellMar>
            <w:top w:w="0" w:type="dxa"/>
            <w:left w:w="0" w:type="dxa"/>
            <w:bottom w:w="0" w:type="dxa"/>
            <w:right w:w="0" w:type="dxa"/>
          </w:tblCellMar>
        </w:tblPrEx>
        <w:trPr>
          <w:trHeight w:val="285" w:hRule="exact"/>
          <w:jc w:val="center"/>
        </w:trPr>
        <w:tc>
          <w:tcPr>
            <w:tcW w:w="1153"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730FAD">
            <w:pPr>
              <w:widowControl/>
              <w:spacing w:line="180" w:lineRule="exact"/>
              <w:jc w:val="center"/>
              <w:rPr>
                <w:rFonts w:hint="default" w:ascii="Times New Roman" w:hAnsi="Times New Roman" w:cs="Times New Roman"/>
                <w:color w:val="000000"/>
                <w:sz w:val="16"/>
                <w:szCs w:val="16"/>
                <w:highlight w:val="none"/>
              </w:rPr>
            </w:pPr>
          </w:p>
        </w:tc>
        <w:tc>
          <w:tcPr>
            <w:tcW w:w="5101"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7BC4C3">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小计</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09D588">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33</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0B9767">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792</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CD6EA0">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24</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380CFE">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color w:val="000000"/>
                <w:sz w:val="16"/>
                <w:szCs w:val="16"/>
                <w:highlight w:val="none"/>
              </w:rPr>
            </w:pPr>
            <w:r>
              <w:rPr>
                <w:rFonts w:hint="eastAsia" w:ascii="Times New Roman" w:hAnsi="Times New Roman" w:cs="Times New Roman" w:eastAsiaTheme="minorEastAsia"/>
                <w:color w:val="000000"/>
                <w:kern w:val="2"/>
                <w:sz w:val="16"/>
                <w:szCs w:val="16"/>
                <w:highlight w:val="none"/>
                <w:lang w:val="en-US" w:eastAsia="zh-CN"/>
              </w:rPr>
              <w:t>768</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75ADB3">
            <w:pPr>
              <w:widowControl/>
              <w:spacing w:line="180" w:lineRule="exact"/>
              <w:jc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6A1177">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F4D184">
            <w:pPr>
              <w:widowControl/>
              <w:spacing w:line="180" w:lineRule="exact"/>
              <w:jc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0501AA">
            <w:pPr>
              <w:widowControl/>
              <w:spacing w:line="180" w:lineRule="exact"/>
              <w:jc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456889">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E24615">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F48215">
            <w:pPr>
              <w:widowControl/>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423655">
            <w:pPr>
              <w:widowControl/>
              <w:spacing w:line="180" w:lineRule="exact"/>
              <w:jc w:val="center"/>
              <w:rPr>
                <w:rFonts w:hint="default" w:ascii="Times New Roman" w:hAnsi="Times New Roman" w:cs="Times New Roman"/>
                <w:color w:val="000000"/>
                <w:sz w:val="16"/>
                <w:szCs w:val="16"/>
                <w:highlight w:val="none"/>
              </w:rPr>
            </w:pPr>
          </w:p>
        </w:tc>
      </w:tr>
      <w:tr w14:paraId="5BADE318">
        <w:tblPrEx>
          <w:tblCellMar>
            <w:top w:w="0" w:type="dxa"/>
            <w:left w:w="0" w:type="dxa"/>
            <w:bottom w:w="0" w:type="dxa"/>
            <w:right w:w="0" w:type="dxa"/>
          </w:tblCellMar>
        </w:tblPrEx>
        <w:trPr>
          <w:trHeight w:val="285" w:hRule="exact"/>
          <w:jc w:val="center"/>
        </w:trPr>
        <w:tc>
          <w:tcPr>
            <w:tcW w:w="6254"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041D3B">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总计（所有课程）</w:t>
            </w:r>
          </w:p>
        </w:tc>
        <w:tc>
          <w:tcPr>
            <w:tcW w:w="6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C6E92B">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rPr>
            </w:pPr>
            <w:r>
              <w:rPr>
                <w:rFonts w:hint="eastAsia" w:ascii="Times New Roman" w:hAnsi="Times New Roman" w:cs="Times New Roman" w:eastAsiaTheme="minorEastAsia"/>
                <w:color w:val="000000"/>
                <w:kern w:val="2"/>
                <w:sz w:val="16"/>
                <w:szCs w:val="16"/>
                <w:highlight w:val="none"/>
                <w:lang w:val="en-US" w:eastAsia="zh-CN"/>
              </w:rPr>
              <w:t>14</w:t>
            </w:r>
            <w:r>
              <w:rPr>
                <w:rFonts w:hint="eastAsia" w:ascii="Times New Roman" w:hAnsi="Times New Roman" w:cs="Times New Roman"/>
                <w:color w:val="000000"/>
                <w:kern w:val="2"/>
                <w:sz w:val="16"/>
                <w:szCs w:val="16"/>
                <w:highlight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24D29E">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rPr>
            </w:pPr>
            <w:r>
              <w:rPr>
                <w:rFonts w:hint="eastAsia" w:ascii="Times New Roman" w:hAnsi="Times New Roman" w:cs="Times New Roman" w:eastAsiaTheme="minorEastAsia"/>
                <w:color w:val="000000"/>
                <w:kern w:val="2"/>
                <w:sz w:val="16"/>
                <w:szCs w:val="16"/>
                <w:highlight w:val="none"/>
                <w:lang w:val="en-US" w:eastAsia="zh-CN"/>
              </w:rPr>
              <w:t>26</w:t>
            </w:r>
            <w:r>
              <w:rPr>
                <w:rFonts w:hint="eastAsia" w:ascii="Times New Roman" w:hAnsi="Times New Roman" w:cs="Times New Roman"/>
                <w:color w:val="000000"/>
                <w:kern w:val="2"/>
                <w:sz w:val="16"/>
                <w:szCs w:val="16"/>
                <w:highlight w:val="none"/>
                <w:lang w:val="en-US" w:eastAsia="zh-CN"/>
              </w:rPr>
              <w:t>78</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341162">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rPr>
            </w:pPr>
            <w:r>
              <w:rPr>
                <w:rFonts w:hint="eastAsia" w:ascii="Times New Roman" w:hAnsi="Times New Roman" w:cs="Times New Roman" w:eastAsiaTheme="minorEastAsia"/>
                <w:color w:val="000000"/>
                <w:kern w:val="2"/>
                <w:sz w:val="16"/>
                <w:szCs w:val="16"/>
                <w:highlight w:val="none"/>
                <w:lang w:val="en-US" w:eastAsia="zh-CN"/>
              </w:rPr>
              <w:t>117</w:t>
            </w:r>
            <w:r>
              <w:rPr>
                <w:rFonts w:hint="eastAsia" w:ascii="Times New Roman" w:hAnsi="Times New Roman" w:cs="Times New Roman"/>
                <w:color w:val="000000"/>
                <w:kern w:val="2"/>
                <w:sz w:val="16"/>
                <w:szCs w:val="16"/>
                <w:highlight w:val="none"/>
                <w:lang w:val="en-US" w:eastAsia="zh-CN"/>
              </w:rPr>
              <w:t>0</w:t>
            </w:r>
          </w:p>
        </w:tc>
        <w:tc>
          <w:tcPr>
            <w:tcW w:w="6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8AFF2F">
            <w:pPr>
              <w:widowControl/>
              <w:pBdr>
                <w:top w:val="none" w:color="auto" w:sz="0" w:space="0"/>
                <w:left w:val="none" w:color="auto" w:sz="0" w:space="0"/>
                <w:bottom w:val="none" w:color="auto" w:sz="0" w:space="0"/>
                <w:right w:val="none" w:color="auto" w:sz="0" w:space="0"/>
                <w:between w:val="none" w:color="auto" w:sz="0" w:space="0"/>
              </w:pBdr>
              <w:spacing w:line="180" w:lineRule="exact"/>
              <w:jc w:val="center"/>
              <w:textAlignment w:val="center"/>
              <w:rPr>
                <w:rFonts w:hint="default" w:ascii="Times New Roman" w:hAnsi="Times New Roman" w:cs="Times New Roman" w:eastAsiaTheme="minorEastAsia"/>
                <w:color w:val="000000"/>
                <w:kern w:val="2"/>
                <w:sz w:val="16"/>
                <w:szCs w:val="16"/>
                <w:highlight w:val="none"/>
                <w:lang w:val="en-US" w:eastAsia="zh-CN"/>
              </w:rPr>
            </w:pPr>
            <w:r>
              <w:rPr>
                <w:rFonts w:hint="eastAsia" w:ascii="Times New Roman" w:hAnsi="Times New Roman" w:cs="Times New Roman" w:eastAsiaTheme="minorEastAsia"/>
                <w:color w:val="000000"/>
                <w:kern w:val="2"/>
                <w:sz w:val="16"/>
                <w:szCs w:val="16"/>
                <w:highlight w:val="none"/>
                <w:lang w:val="en-US" w:eastAsia="zh-CN"/>
              </w:rPr>
              <w:t>15</w:t>
            </w:r>
            <w:r>
              <w:rPr>
                <w:rFonts w:hint="eastAsia" w:ascii="Times New Roman" w:hAnsi="Times New Roman" w:cs="Times New Roman"/>
                <w:color w:val="000000"/>
                <w:kern w:val="2"/>
                <w:sz w:val="16"/>
                <w:szCs w:val="16"/>
                <w:highlight w:val="none"/>
                <w:lang w:val="en-US" w:eastAsia="zh-CN"/>
              </w:rPr>
              <w:t>08</w:t>
            </w:r>
          </w:p>
        </w:tc>
        <w:tc>
          <w:tcPr>
            <w:tcW w:w="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6DAA80">
            <w:pPr>
              <w:widowControl/>
              <w:spacing w:line="180" w:lineRule="exact"/>
              <w:jc w:val="center"/>
              <w:textAlignment w:val="center"/>
              <w:rPr>
                <w:rFonts w:hint="default" w:ascii="Times New Roman" w:hAnsi="Times New Roman" w:cs="Times New Roman"/>
                <w:color w:val="000000"/>
                <w:sz w:val="16"/>
                <w:szCs w:val="16"/>
                <w:highlight w:val="none"/>
              </w:rPr>
            </w:pPr>
          </w:p>
        </w:tc>
        <w:tc>
          <w:tcPr>
            <w:tcW w:w="5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1208E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69255A">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D5FD5E">
            <w:pPr>
              <w:widowControl/>
              <w:spacing w:line="180" w:lineRule="exact"/>
              <w:jc w:val="center"/>
              <w:textAlignment w:val="center"/>
              <w:rPr>
                <w:rFonts w:hint="default" w:ascii="Times New Roman" w:hAnsi="Times New Roman" w:cs="Times New Roman"/>
                <w:color w:val="000000"/>
                <w:sz w:val="16"/>
                <w:szCs w:val="16"/>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EFEC3B">
            <w:pPr>
              <w:widowControl/>
              <w:spacing w:line="180" w:lineRule="exact"/>
              <w:jc w:val="center"/>
              <w:rPr>
                <w:rFonts w:hint="default" w:ascii="Times New Roman" w:hAnsi="Times New Roman" w:cs="Times New Roman"/>
                <w:color w:val="000000"/>
                <w:sz w:val="16"/>
                <w:szCs w:val="16"/>
                <w:highlight w:val="none"/>
              </w:rPr>
            </w:pPr>
          </w:p>
        </w:tc>
        <w:tc>
          <w:tcPr>
            <w:tcW w:w="6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14C76E">
            <w:pPr>
              <w:widowControl/>
              <w:spacing w:line="180" w:lineRule="exact"/>
              <w:jc w:val="center"/>
              <w:rPr>
                <w:rFonts w:hint="default" w:ascii="Times New Roman" w:hAnsi="Times New Roman" w:cs="Times New Roman"/>
                <w:color w:val="000000"/>
                <w:sz w:val="16"/>
                <w:szCs w:val="16"/>
                <w:highlight w:val="none"/>
              </w:rPr>
            </w:pPr>
          </w:p>
        </w:tc>
        <w:tc>
          <w:tcPr>
            <w:tcW w:w="5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767773">
            <w:pPr>
              <w:widowControl/>
              <w:spacing w:line="180" w:lineRule="exact"/>
              <w:jc w:val="center"/>
              <w:rPr>
                <w:rFonts w:hint="default" w:ascii="Times New Roman" w:hAnsi="Times New Roman" w:cs="Times New Roman"/>
                <w:color w:val="000000"/>
                <w:sz w:val="16"/>
                <w:szCs w:val="16"/>
                <w:highlight w:val="none"/>
              </w:rPr>
            </w:pP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2A5FB1">
            <w:pPr>
              <w:widowControl/>
              <w:spacing w:line="180" w:lineRule="exact"/>
              <w:jc w:val="center"/>
              <w:rPr>
                <w:rFonts w:hint="default" w:ascii="Times New Roman" w:hAnsi="Times New Roman" w:cs="Times New Roman"/>
                <w:color w:val="000000"/>
                <w:sz w:val="16"/>
                <w:szCs w:val="16"/>
                <w:highlight w:val="none"/>
              </w:rPr>
            </w:pPr>
          </w:p>
        </w:tc>
      </w:tr>
      <w:tr w14:paraId="73B3EEEF">
        <w:tblPrEx>
          <w:tblCellMar>
            <w:top w:w="0" w:type="dxa"/>
            <w:left w:w="0" w:type="dxa"/>
            <w:bottom w:w="0" w:type="dxa"/>
            <w:right w:w="0" w:type="dxa"/>
          </w:tblCellMar>
        </w:tblPrEx>
        <w:trPr>
          <w:trHeight w:val="476" w:hRule="exact"/>
          <w:jc w:val="center"/>
        </w:trPr>
        <w:tc>
          <w:tcPr>
            <w:tcW w:w="115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E30011">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开设课程总数</w:t>
            </w:r>
          </w:p>
        </w:tc>
        <w:tc>
          <w:tcPr>
            <w:tcW w:w="404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D8BA42">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42</w:t>
            </w:r>
          </w:p>
        </w:tc>
        <w:tc>
          <w:tcPr>
            <w:tcW w:w="167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CEC658">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课程考核</w:t>
            </w:r>
          </w:p>
        </w:tc>
        <w:tc>
          <w:tcPr>
            <w:tcW w:w="125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ED3228">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27</w:t>
            </w:r>
          </w:p>
        </w:tc>
        <w:tc>
          <w:tcPr>
            <w:tcW w:w="3842"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8586FF">
            <w:pPr>
              <w:widowControl/>
              <w:spacing w:line="180" w:lineRule="exact"/>
              <w:jc w:val="center"/>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6"/>
                <w:szCs w:val="16"/>
                <w:highlight w:val="none"/>
                <w:lang w:bidi="ar"/>
              </w:rPr>
              <w:t>考试课程数</w:t>
            </w:r>
          </w:p>
        </w:tc>
        <w:tc>
          <w:tcPr>
            <w:tcW w:w="1861"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13E1F5">
            <w:pPr>
              <w:widowControl/>
              <w:spacing w:line="180" w:lineRule="exact"/>
              <w:jc w:val="center"/>
              <w:textAlignment w:val="center"/>
              <w:rPr>
                <w:rFonts w:hint="default" w:ascii="Times New Roman" w:hAnsi="Times New Roman" w:cs="Times New Roman" w:eastAsiaTheme="minorEastAsia"/>
                <w:color w:val="000000"/>
                <w:sz w:val="16"/>
                <w:szCs w:val="16"/>
                <w:highlight w:val="none"/>
                <w:lang w:val="en-US" w:eastAsia="zh-CN"/>
              </w:rPr>
            </w:pPr>
            <w:r>
              <w:rPr>
                <w:rFonts w:hint="eastAsia" w:ascii="Times New Roman" w:hAnsi="Times New Roman" w:cs="Times New Roman"/>
                <w:color w:val="000000"/>
                <w:sz w:val="16"/>
                <w:szCs w:val="16"/>
                <w:highlight w:val="none"/>
                <w:lang w:val="en-US" w:eastAsia="zh-CN"/>
              </w:rPr>
              <w:t>15</w:t>
            </w:r>
          </w:p>
        </w:tc>
      </w:tr>
      <w:tr w14:paraId="1A57D529">
        <w:tblPrEx>
          <w:tblCellMar>
            <w:top w:w="0" w:type="dxa"/>
            <w:left w:w="0" w:type="dxa"/>
            <w:bottom w:w="0" w:type="dxa"/>
            <w:right w:w="0" w:type="dxa"/>
          </w:tblCellMar>
        </w:tblPrEx>
        <w:trPr>
          <w:trHeight w:val="3328" w:hRule="exact"/>
          <w:jc w:val="center"/>
        </w:trPr>
        <w:tc>
          <w:tcPr>
            <w:tcW w:w="13831" w:type="dxa"/>
            <w:gridSpan w:val="19"/>
            <w:tcBorders>
              <w:top w:val="single" w:color="000000" w:sz="4" w:space="0"/>
              <w:left w:val="nil"/>
              <w:bottom w:val="nil"/>
              <w:right w:val="nil"/>
            </w:tcBorders>
            <w:tcMar>
              <w:top w:w="12" w:type="dxa"/>
              <w:left w:w="12" w:type="dxa"/>
              <w:right w:w="12" w:type="dxa"/>
            </w:tcMar>
            <w:vAlign w:val="center"/>
          </w:tcPr>
          <w:p w14:paraId="754E46E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备注：</w:t>
            </w:r>
          </w:p>
          <w:p w14:paraId="50CC801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1.课程性质：必修课用B表示，限选课用X表示，公选课用G表示。</w:t>
            </w:r>
          </w:p>
          <w:p w14:paraId="0E08730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2.考核方式：统一叫课程考核，各系要加强课程考核的改革，强调技能考核、过程考核等实施过程评价。</w:t>
            </w:r>
          </w:p>
          <w:p w14:paraId="4570BC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3.职业发展与就业指导课，安排在要求学期的课外进行。</w:t>
            </w:r>
          </w:p>
          <w:p w14:paraId="072162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4.学分：每16-18学时为1学分计。以周为单位的实践必修课，</w:t>
            </w:r>
            <w:r>
              <w:rPr>
                <w:rFonts w:hint="eastAsia" w:ascii="Times New Roman" w:hAnsi="Times New Roman" w:eastAsia="宋体" w:cs="Times New Roman"/>
                <w:color w:val="000000"/>
                <w:kern w:val="0"/>
                <w:sz w:val="21"/>
                <w:szCs w:val="21"/>
                <w:highlight w:val="none"/>
                <w:lang w:val="en-US" w:eastAsia="zh-CN" w:bidi="ar"/>
              </w:rPr>
              <w:t>每周按24学时计算，24学时算1分。</w:t>
            </w:r>
          </w:p>
          <w:p w14:paraId="7406CB0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5.按周进行的课程，周学时数“X*Y”中的X为周学时，Y为教学周数。</w:t>
            </w:r>
          </w:p>
          <w:p w14:paraId="3798E2F8">
            <w:pPr>
              <w:rPr>
                <w:rFonts w:hint="default" w:ascii="Times New Roman" w:hAnsi="Times New Roman" w:cs="Times New Roman" w:eastAsiaTheme="minorEastAsia"/>
                <w:color w:val="000000"/>
                <w:sz w:val="24"/>
                <w:highlight w:val="none"/>
                <w:lang w:val="en-US" w:eastAsia="zh-CN"/>
              </w:rPr>
            </w:pPr>
          </w:p>
        </w:tc>
      </w:tr>
    </w:tbl>
    <w:p w14:paraId="34334FCA">
      <w:pPr>
        <w:keepNext w:val="0"/>
        <w:keepLines w:val="0"/>
        <w:pageBreakBefore w:val="0"/>
        <w:kinsoku/>
        <w:wordWrap/>
        <w:overflowPunct/>
        <w:topLinePunct w:val="0"/>
        <w:autoSpaceDE/>
        <w:autoSpaceDN/>
        <w:bidi w:val="0"/>
        <w:adjustRightInd w:val="0"/>
        <w:snapToGrid w:val="0"/>
        <w:spacing w:line="360" w:lineRule="auto"/>
        <w:textAlignment w:val="auto"/>
        <w:rPr>
          <w:highlight w:val="none"/>
        </w:rPr>
        <w:sectPr>
          <w:pgSz w:w="16838" w:h="11906" w:orient="landscape"/>
          <w:pgMar w:top="1417" w:right="1440" w:bottom="1800" w:left="1440" w:header="851" w:footer="992" w:gutter="0"/>
          <w:cols w:space="425" w:num="1"/>
          <w:docGrid w:type="lines" w:linePitch="312" w:charSpace="0"/>
        </w:sectPr>
      </w:pPr>
    </w:p>
    <w:p w14:paraId="14A0F83A">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 xml:space="preserve"> 附录2：变更审批表</w:t>
      </w:r>
    </w:p>
    <w:p w14:paraId="377B0AD5">
      <w:pPr>
        <w:spacing w:line="360" w:lineRule="auto"/>
        <w:jc w:val="center"/>
        <w:rPr>
          <w:rFonts w:hint="eastAsia" w:ascii="仿宋" w:hAnsi="仿宋" w:eastAsia="仿宋"/>
          <w:szCs w:val="21"/>
          <w:highlight w:val="none"/>
        </w:rPr>
      </w:pPr>
      <w:r>
        <w:rPr>
          <w:rFonts w:hint="eastAsia" w:ascii="仿宋" w:hAnsi="仿宋" w:eastAsia="仿宋"/>
          <w:sz w:val="28"/>
          <w:szCs w:val="28"/>
          <w:highlight w:val="none"/>
        </w:rPr>
        <w:t>教学进程变更审批表</w:t>
      </w:r>
    </w:p>
    <w:p w14:paraId="6C9770BD">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系部：</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填报日期：</w:t>
      </w: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989"/>
        <w:gridCol w:w="1516"/>
        <w:gridCol w:w="1459"/>
        <w:gridCol w:w="2979"/>
      </w:tblGrid>
      <w:tr w14:paraId="450D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67DFAA73">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课程名称</w:t>
            </w:r>
          </w:p>
        </w:tc>
        <w:tc>
          <w:tcPr>
            <w:tcW w:w="2975" w:type="dxa"/>
            <w:gridSpan w:val="2"/>
            <w:tcBorders>
              <w:top w:val="single" w:color="auto" w:sz="4" w:space="0"/>
              <w:left w:val="single" w:color="auto" w:sz="4" w:space="0"/>
              <w:bottom w:val="single" w:color="auto" w:sz="4" w:space="0"/>
              <w:right w:val="single" w:color="auto" w:sz="4" w:space="0"/>
            </w:tcBorders>
            <w:noWrap w:val="0"/>
            <w:vAlign w:val="center"/>
          </w:tcPr>
          <w:p w14:paraId="57266FC1">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年级</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7F6CF797">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班级</w:t>
            </w:r>
          </w:p>
        </w:tc>
      </w:tr>
      <w:tr w14:paraId="4E2E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7D8C86D5">
            <w:pPr>
              <w:spacing w:line="280" w:lineRule="exact"/>
              <w:jc w:val="left"/>
              <w:rPr>
                <w:rFonts w:ascii="仿宋" w:hAnsi="仿宋" w:eastAsia="仿宋"/>
                <w:sz w:val="24"/>
                <w:szCs w:val="24"/>
                <w:highlight w:val="none"/>
              </w:rPr>
            </w:pPr>
          </w:p>
        </w:tc>
        <w:tc>
          <w:tcPr>
            <w:tcW w:w="2975" w:type="dxa"/>
            <w:gridSpan w:val="2"/>
            <w:tcBorders>
              <w:top w:val="single" w:color="auto" w:sz="4" w:space="0"/>
              <w:left w:val="single" w:color="auto" w:sz="4" w:space="0"/>
              <w:bottom w:val="single" w:color="auto" w:sz="4" w:space="0"/>
              <w:right w:val="single" w:color="auto" w:sz="4" w:space="0"/>
            </w:tcBorders>
            <w:noWrap w:val="0"/>
            <w:vAlign w:val="center"/>
          </w:tcPr>
          <w:p w14:paraId="17154228">
            <w:pPr>
              <w:spacing w:line="280" w:lineRule="exact"/>
              <w:jc w:val="left"/>
              <w:rPr>
                <w:rFonts w:ascii="仿宋" w:hAnsi="仿宋" w:eastAsia="仿宋"/>
                <w:sz w:val="24"/>
                <w:szCs w:val="24"/>
                <w:highlight w:val="none"/>
              </w:rPr>
            </w:pPr>
          </w:p>
        </w:tc>
        <w:tc>
          <w:tcPr>
            <w:tcW w:w="2978" w:type="dxa"/>
            <w:tcBorders>
              <w:top w:val="single" w:color="auto" w:sz="4" w:space="0"/>
              <w:left w:val="single" w:color="auto" w:sz="4" w:space="0"/>
              <w:bottom w:val="single" w:color="auto" w:sz="4" w:space="0"/>
              <w:right w:val="single" w:color="auto" w:sz="4" w:space="0"/>
            </w:tcBorders>
            <w:noWrap w:val="0"/>
            <w:vAlign w:val="center"/>
          </w:tcPr>
          <w:p w14:paraId="68E4B876">
            <w:pPr>
              <w:spacing w:line="280" w:lineRule="exact"/>
              <w:jc w:val="left"/>
              <w:rPr>
                <w:rFonts w:ascii="仿宋" w:hAnsi="仿宋" w:eastAsia="仿宋"/>
                <w:sz w:val="24"/>
                <w:szCs w:val="24"/>
                <w:highlight w:val="none"/>
              </w:rPr>
            </w:pPr>
          </w:p>
        </w:tc>
      </w:tr>
      <w:tr w14:paraId="4C47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55E4FC5E">
            <w:pPr>
              <w:spacing w:line="280" w:lineRule="exact"/>
              <w:jc w:val="left"/>
              <w:rPr>
                <w:rFonts w:ascii="仿宋" w:hAnsi="仿宋" w:eastAsia="仿宋"/>
                <w:sz w:val="24"/>
                <w:szCs w:val="24"/>
                <w:highlight w:val="none"/>
              </w:rPr>
            </w:pPr>
          </w:p>
        </w:tc>
        <w:tc>
          <w:tcPr>
            <w:tcW w:w="2975" w:type="dxa"/>
            <w:gridSpan w:val="2"/>
            <w:tcBorders>
              <w:top w:val="single" w:color="auto" w:sz="4" w:space="0"/>
              <w:left w:val="single" w:color="auto" w:sz="4" w:space="0"/>
              <w:bottom w:val="single" w:color="auto" w:sz="4" w:space="0"/>
              <w:right w:val="single" w:color="auto" w:sz="4" w:space="0"/>
            </w:tcBorders>
            <w:noWrap w:val="0"/>
            <w:vAlign w:val="center"/>
          </w:tcPr>
          <w:p w14:paraId="4F76C12A">
            <w:pPr>
              <w:spacing w:line="280" w:lineRule="exact"/>
              <w:jc w:val="left"/>
              <w:rPr>
                <w:rFonts w:ascii="仿宋" w:hAnsi="仿宋" w:eastAsia="仿宋"/>
                <w:sz w:val="24"/>
                <w:szCs w:val="24"/>
                <w:highlight w:val="none"/>
              </w:rPr>
            </w:pPr>
          </w:p>
        </w:tc>
        <w:tc>
          <w:tcPr>
            <w:tcW w:w="2978" w:type="dxa"/>
            <w:tcBorders>
              <w:top w:val="single" w:color="auto" w:sz="4" w:space="0"/>
              <w:left w:val="single" w:color="auto" w:sz="4" w:space="0"/>
              <w:bottom w:val="single" w:color="auto" w:sz="4" w:space="0"/>
              <w:right w:val="single" w:color="auto" w:sz="4" w:space="0"/>
            </w:tcBorders>
            <w:noWrap w:val="0"/>
            <w:vAlign w:val="center"/>
          </w:tcPr>
          <w:p w14:paraId="659075BF">
            <w:pPr>
              <w:spacing w:line="280" w:lineRule="exact"/>
              <w:jc w:val="left"/>
              <w:rPr>
                <w:rFonts w:ascii="仿宋" w:hAnsi="仿宋" w:eastAsia="仿宋"/>
                <w:sz w:val="24"/>
                <w:szCs w:val="24"/>
                <w:highlight w:val="none"/>
              </w:rPr>
            </w:pPr>
          </w:p>
        </w:tc>
      </w:tr>
      <w:tr w14:paraId="0139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4A790281">
            <w:pPr>
              <w:spacing w:line="280" w:lineRule="exact"/>
              <w:jc w:val="left"/>
              <w:rPr>
                <w:rFonts w:ascii="仿宋" w:hAnsi="仿宋" w:eastAsia="仿宋"/>
                <w:sz w:val="24"/>
                <w:szCs w:val="24"/>
                <w:highlight w:val="none"/>
              </w:rPr>
            </w:pPr>
          </w:p>
        </w:tc>
        <w:tc>
          <w:tcPr>
            <w:tcW w:w="2975" w:type="dxa"/>
            <w:gridSpan w:val="2"/>
            <w:tcBorders>
              <w:top w:val="single" w:color="auto" w:sz="4" w:space="0"/>
              <w:left w:val="single" w:color="auto" w:sz="4" w:space="0"/>
              <w:bottom w:val="single" w:color="auto" w:sz="4" w:space="0"/>
              <w:right w:val="single" w:color="auto" w:sz="4" w:space="0"/>
            </w:tcBorders>
            <w:noWrap w:val="0"/>
            <w:vAlign w:val="center"/>
          </w:tcPr>
          <w:p w14:paraId="5792B544">
            <w:pPr>
              <w:spacing w:line="280" w:lineRule="exact"/>
              <w:jc w:val="left"/>
              <w:rPr>
                <w:rFonts w:ascii="仿宋" w:hAnsi="仿宋" w:eastAsia="仿宋"/>
                <w:sz w:val="24"/>
                <w:szCs w:val="24"/>
                <w:highlight w:val="none"/>
              </w:rPr>
            </w:pPr>
          </w:p>
        </w:tc>
        <w:tc>
          <w:tcPr>
            <w:tcW w:w="2978" w:type="dxa"/>
            <w:tcBorders>
              <w:top w:val="single" w:color="auto" w:sz="4" w:space="0"/>
              <w:left w:val="single" w:color="auto" w:sz="4" w:space="0"/>
              <w:bottom w:val="single" w:color="auto" w:sz="4" w:space="0"/>
              <w:right w:val="single" w:color="auto" w:sz="4" w:space="0"/>
            </w:tcBorders>
            <w:noWrap w:val="0"/>
            <w:vAlign w:val="center"/>
          </w:tcPr>
          <w:p w14:paraId="0E90B331">
            <w:pPr>
              <w:spacing w:line="280" w:lineRule="exact"/>
              <w:jc w:val="left"/>
              <w:rPr>
                <w:rFonts w:ascii="仿宋" w:hAnsi="仿宋" w:eastAsia="仿宋"/>
                <w:sz w:val="24"/>
                <w:szCs w:val="24"/>
                <w:highlight w:val="none"/>
              </w:rPr>
            </w:pPr>
          </w:p>
        </w:tc>
      </w:tr>
      <w:tr w14:paraId="341A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493" w:type="dxa"/>
            <w:gridSpan w:val="3"/>
            <w:tcBorders>
              <w:top w:val="single" w:color="auto" w:sz="4" w:space="0"/>
              <w:left w:val="single" w:color="auto" w:sz="4" w:space="0"/>
              <w:bottom w:val="single" w:color="auto" w:sz="4" w:space="0"/>
              <w:right w:val="single" w:color="auto" w:sz="4" w:space="0"/>
            </w:tcBorders>
            <w:noWrap w:val="0"/>
            <w:vAlign w:val="center"/>
          </w:tcPr>
          <w:p w14:paraId="5142FFC4">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原计划内容、进程</w:t>
            </w:r>
          </w:p>
        </w:tc>
        <w:tc>
          <w:tcPr>
            <w:tcW w:w="4438" w:type="dxa"/>
            <w:gridSpan w:val="2"/>
            <w:tcBorders>
              <w:top w:val="single" w:color="auto" w:sz="4" w:space="0"/>
              <w:left w:val="single" w:color="auto" w:sz="4" w:space="0"/>
              <w:bottom w:val="single" w:color="auto" w:sz="4" w:space="0"/>
              <w:right w:val="single" w:color="auto" w:sz="4" w:space="0"/>
            </w:tcBorders>
            <w:noWrap w:val="0"/>
            <w:vAlign w:val="center"/>
          </w:tcPr>
          <w:p w14:paraId="33838743">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变动后内容进程</w:t>
            </w:r>
          </w:p>
        </w:tc>
      </w:tr>
      <w:tr w14:paraId="0064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93" w:type="dxa"/>
            <w:gridSpan w:val="3"/>
            <w:tcBorders>
              <w:top w:val="single" w:color="auto" w:sz="4" w:space="0"/>
              <w:left w:val="single" w:color="auto" w:sz="4" w:space="0"/>
              <w:bottom w:val="single" w:color="auto" w:sz="4" w:space="0"/>
              <w:right w:val="single" w:color="auto" w:sz="4" w:space="0"/>
            </w:tcBorders>
            <w:noWrap w:val="0"/>
            <w:vAlign w:val="center"/>
          </w:tcPr>
          <w:p w14:paraId="4B012B59">
            <w:pPr>
              <w:spacing w:line="280" w:lineRule="exact"/>
              <w:jc w:val="left"/>
              <w:rPr>
                <w:rFonts w:ascii="仿宋" w:hAnsi="仿宋" w:eastAsia="仿宋"/>
                <w:sz w:val="24"/>
                <w:szCs w:val="24"/>
                <w:highlight w:val="none"/>
              </w:rPr>
            </w:pPr>
          </w:p>
          <w:p w14:paraId="1EBEAA77">
            <w:pPr>
              <w:spacing w:line="280" w:lineRule="exact"/>
              <w:jc w:val="left"/>
              <w:rPr>
                <w:rFonts w:hint="eastAsia" w:ascii="仿宋" w:hAnsi="仿宋" w:eastAsia="仿宋"/>
                <w:sz w:val="24"/>
                <w:szCs w:val="24"/>
                <w:highlight w:val="none"/>
              </w:rPr>
            </w:pPr>
          </w:p>
          <w:p w14:paraId="3F52762B">
            <w:pPr>
              <w:spacing w:line="280" w:lineRule="exact"/>
              <w:jc w:val="left"/>
              <w:rPr>
                <w:rFonts w:hint="eastAsia" w:ascii="仿宋" w:hAnsi="仿宋" w:eastAsia="仿宋"/>
                <w:sz w:val="24"/>
                <w:szCs w:val="24"/>
                <w:highlight w:val="none"/>
              </w:rPr>
            </w:pPr>
          </w:p>
          <w:p w14:paraId="3FF1E638">
            <w:pPr>
              <w:spacing w:line="280" w:lineRule="exact"/>
              <w:jc w:val="left"/>
              <w:rPr>
                <w:rFonts w:ascii="仿宋" w:hAnsi="仿宋" w:eastAsia="仿宋"/>
                <w:sz w:val="24"/>
                <w:szCs w:val="24"/>
                <w:highlight w:val="none"/>
              </w:rPr>
            </w:pPr>
          </w:p>
        </w:tc>
        <w:tc>
          <w:tcPr>
            <w:tcW w:w="4438" w:type="dxa"/>
            <w:gridSpan w:val="2"/>
            <w:tcBorders>
              <w:top w:val="single" w:color="auto" w:sz="4" w:space="0"/>
              <w:left w:val="single" w:color="auto" w:sz="4" w:space="0"/>
              <w:bottom w:val="single" w:color="auto" w:sz="4" w:space="0"/>
              <w:right w:val="single" w:color="auto" w:sz="4" w:space="0"/>
            </w:tcBorders>
            <w:noWrap w:val="0"/>
            <w:vAlign w:val="center"/>
          </w:tcPr>
          <w:p w14:paraId="2A04245A">
            <w:pPr>
              <w:spacing w:line="280" w:lineRule="exact"/>
              <w:jc w:val="left"/>
              <w:rPr>
                <w:rFonts w:ascii="仿宋" w:hAnsi="仿宋" w:eastAsia="仿宋"/>
                <w:sz w:val="24"/>
                <w:szCs w:val="24"/>
                <w:highlight w:val="none"/>
              </w:rPr>
            </w:pPr>
          </w:p>
        </w:tc>
      </w:tr>
      <w:tr w14:paraId="07C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4760FF4">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变动理由</w:t>
            </w:r>
          </w:p>
        </w:tc>
        <w:tc>
          <w:tcPr>
            <w:tcW w:w="6943" w:type="dxa"/>
            <w:gridSpan w:val="4"/>
            <w:tcBorders>
              <w:top w:val="single" w:color="auto" w:sz="4" w:space="0"/>
              <w:left w:val="single" w:color="auto" w:sz="4" w:space="0"/>
              <w:bottom w:val="single" w:color="auto" w:sz="4" w:space="0"/>
              <w:right w:val="single" w:color="auto" w:sz="4" w:space="0"/>
            </w:tcBorders>
            <w:noWrap w:val="0"/>
            <w:vAlign w:val="center"/>
          </w:tcPr>
          <w:p w14:paraId="04CAADFF">
            <w:pPr>
              <w:spacing w:line="280" w:lineRule="exact"/>
              <w:jc w:val="left"/>
              <w:rPr>
                <w:rFonts w:ascii="仿宋" w:hAnsi="仿宋" w:eastAsia="仿宋"/>
                <w:sz w:val="24"/>
                <w:szCs w:val="24"/>
                <w:highlight w:val="none"/>
              </w:rPr>
            </w:pPr>
          </w:p>
          <w:p w14:paraId="1F84B925">
            <w:pPr>
              <w:spacing w:line="280" w:lineRule="exact"/>
              <w:jc w:val="left"/>
              <w:rPr>
                <w:rFonts w:hint="eastAsia" w:ascii="仿宋" w:hAnsi="仿宋" w:eastAsia="仿宋"/>
                <w:sz w:val="24"/>
                <w:szCs w:val="24"/>
                <w:highlight w:val="none"/>
              </w:rPr>
            </w:pPr>
          </w:p>
          <w:p w14:paraId="1DB001D1">
            <w:pPr>
              <w:spacing w:line="280" w:lineRule="exact"/>
              <w:jc w:val="left"/>
              <w:rPr>
                <w:rFonts w:hint="eastAsia" w:ascii="仿宋" w:hAnsi="仿宋" w:eastAsia="仿宋"/>
                <w:sz w:val="24"/>
                <w:szCs w:val="24"/>
                <w:highlight w:val="none"/>
              </w:rPr>
            </w:pPr>
            <w:r>
              <w:rPr>
                <w:rFonts w:hint="eastAsia" w:ascii="仿宋" w:hAnsi="仿宋" w:eastAsia="仿宋"/>
                <w:sz w:val="24"/>
                <w:szCs w:val="24"/>
                <w:highlight w:val="none"/>
              </w:rPr>
              <w:t>教研室主任：</w:t>
            </w:r>
          </w:p>
          <w:p w14:paraId="74847F27">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　　　　　　　　　　　　　　　　年　　月　　日</w:t>
            </w:r>
          </w:p>
        </w:tc>
      </w:tr>
      <w:tr w14:paraId="78CB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086BAF97">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教学系意见</w:t>
            </w:r>
          </w:p>
        </w:tc>
        <w:tc>
          <w:tcPr>
            <w:tcW w:w="6943" w:type="dxa"/>
            <w:gridSpan w:val="4"/>
            <w:tcBorders>
              <w:top w:val="single" w:color="auto" w:sz="4" w:space="0"/>
              <w:left w:val="single" w:color="auto" w:sz="4" w:space="0"/>
              <w:bottom w:val="single" w:color="auto" w:sz="4" w:space="0"/>
              <w:right w:val="single" w:color="auto" w:sz="4" w:space="0"/>
            </w:tcBorders>
            <w:noWrap w:val="0"/>
            <w:vAlign w:val="center"/>
          </w:tcPr>
          <w:p w14:paraId="34A16D7F">
            <w:pPr>
              <w:spacing w:line="280" w:lineRule="exact"/>
              <w:jc w:val="left"/>
              <w:rPr>
                <w:rFonts w:ascii="仿宋" w:hAnsi="仿宋" w:eastAsia="仿宋"/>
                <w:sz w:val="24"/>
                <w:szCs w:val="24"/>
                <w:highlight w:val="none"/>
              </w:rPr>
            </w:pPr>
          </w:p>
          <w:p w14:paraId="6DBAD644">
            <w:pPr>
              <w:spacing w:line="280" w:lineRule="exact"/>
              <w:jc w:val="left"/>
              <w:rPr>
                <w:rFonts w:hint="eastAsia" w:ascii="仿宋" w:hAnsi="仿宋" w:eastAsia="仿宋"/>
                <w:sz w:val="24"/>
                <w:szCs w:val="24"/>
                <w:highlight w:val="none"/>
              </w:rPr>
            </w:pPr>
          </w:p>
          <w:p w14:paraId="13A7502B">
            <w:pPr>
              <w:spacing w:line="280" w:lineRule="exact"/>
              <w:jc w:val="left"/>
              <w:rPr>
                <w:rFonts w:hint="eastAsia" w:ascii="仿宋" w:hAnsi="仿宋" w:eastAsia="仿宋"/>
                <w:sz w:val="24"/>
                <w:szCs w:val="24"/>
                <w:highlight w:val="none"/>
              </w:rPr>
            </w:pPr>
            <w:r>
              <w:rPr>
                <w:rFonts w:hint="eastAsia" w:ascii="仿宋" w:hAnsi="仿宋" w:eastAsia="仿宋"/>
                <w:sz w:val="24"/>
                <w:szCs w:val="24"/>
                <w:highlight w:val="none"/>
              </w:rPr>
              <w:t>　　　　　　　　负责人（公章）：</w:t>
            </w:r>
          </w:p>
          <w:p w14:paraId="049C9CCC">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　　　　　　　　　　　　　　　　年　　月　　日</w:t>
            </w:r>
          </w:p>
        </w:tc>
      </w:tr>
      <w:tr w14:paraId="511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51D3F79">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教务处意见</w:t>
            </w:r>
          </w:p>
        </w:tc>
        <w:tc>
          <w:tcPr>
            <w:tcW w:w="6943" w:type="dxa"/>
            <w:gridSpan w:val="4"/>
            <w:tcBorders>
              <w:top w:val="single" w:color="auto" w:sz="4" w:space="0"/>
              <w:left w:val="single" w:color="auto" w:sz="4" w:space="0"/>
              <w:bottom w:val="single" w:color="auto" w:sz="4" w:space="0"/>
              <w:right w:val="single" w:color="auto" w:sz="4" w:space="0"/>
            </w:tcBorders>
            <w:noWrap w:val="0"/>
            <w:vAlign w:val="center"/>
          </w:tcPr>
          <w:p w14:paraId="2D9B5027">
            <w:pPr>
              <w:spacing w:line="280" w:lineRule="exact"/>
              <w:jc w:val="left"/>
              <w:rPr>
                <w:rFonts w:ascii="仿宋" w:hAnsi="仿宋" w:eastAsia="仿宋"/>
                <w:sz w:val="24"/>
                <w:szCs w:val="24"/>
                <w:highlight w:val="none"/>
              </w:rPr>
            </w:pPr>
          </w:p>
          <w:p w14:paraId="0883335D">
            <w:pPr>
              <w:spacing w:line="280" w:lineRule="exact"/>
              <w:jc w:val="left"/>
              <w:rPr>
                <w:rFonts w:hint="eastAsia" w:ascii="仿宋" w:hAnsi="仿宋" w:eastAsia="仿宋"/>
                <w:sz w:val="24"/>
                <w:szCs w:val="24"/>
                <w:highlight w:val="none"/>
              </w:rPr>
            </w:pPr>
          </w:p>
          <w:p w14:paraId="16672FE2">
            <w:pPr>
              <w:spacing w:line="280" w:lineRule="exact"/>
              <w:jc w:val="left"/>
              <w:rPr>
                <w:rFonts w:hint="eastAsia" w:ascii="仿宋" w:hAnsi="仿宋" w:eastAsia="仿宋"/>
                <w:sz w:val="24"/>
                <w:szCs w:val="24"/>
                <w:highlight w:val="none"/>
              </w:rPr>
            </w:pPr>
          </w:p>
          <w:p w14:paraId="6BA00D1F">
            <w:pPr>
              <w:spacing w:line="280" w:lineRule="exact"/>
              <w:jc w:val="left"/>
              <w:rPr>
                <w:rFonts w:hint="eastAsia" w:ascii="仿宋" w:hAnsi="仿宋" w:eastAsia="仿宋"/>
                <w:sz w:val="24"/>
                <w:szCs w:val="24"/>
                <w:highlight w:val="none"/>
              </w:rPr>
            </w:pPr>
            <w:r>
              <w:rPr>
                <w:rFonts w:hint="eastAsia" w:ascii="仿宋" w:hAnsi="仿宋" w:eastAsia="仿宋"/>
                <w:sz w:val="24"/>
                <w:szCs w:val="24"/>
                <w:highlight w:val="none"/>
              </w:rPr>
              <w:t>　　　　　　　　负责人（公章）：</w:t>
            </w:r>
          </w:p>
          <w:p w14:paraId="5C5DE02A">
            <w:pPr>
              <w:spacing w:line="280" w:lineRule="exact"/>
              <w:jc w:val="left"/>
              <w:rPr>
                <w:rFonts w:ascii="仿宋" w:hAnsi="仿宋" w:eastAsia="仿宋"/>
                <w:sz w:val="24"/>
                <w:szCs w:val="24"/>
                <w:highlight w:val="none"/>
              </w:rPr>
            </w:pPr>
            <w:r>
              <w:rPr>
                <w:rFonts w:hint="eastAsia" w:ascii="仿宋" w:hAnsi="仿宋" w:eastAsia="仿宋"/>
                <w:sz w:val="24"/>
                <w:szCs w:val="24"/>
                <w:highlight w:val="none"/>
              </w:rPr>
              <w:t>　　　　　　　　　　　　　　　　年　　月　　日</w:t>
            </w:r>
          </w:p>
        </w:tc>
      </w:tr>
    </w:tbl>
    <w:p w14:paraId="12328922">
      <w:pPr>
        <w:spacing w:line="360" w:lineRule="auto"/>
        <w:jc w:val="left"/>
        <w:rPr>
          <w:highlight w:val="none"/>
        </w:rPr>
      </w:pPr>
    </w:p>
    <w:p w14:paraId="375CF1C0">
      <w:pPr>
        <w:keepNext w:val="0"/>
        <w:keepLines w:val="0"/>
        <w:pageBreakBefore w:val="0"/>
        <w:kinsoku/>
        <w:wordWrap/>
        <w:overflowPunct/>
        <w:topLinePunct w:val="0"/>
        <w:autoSpaceDE/>
        <w:autoSpaceDN/>
        <w:bidi w:val="0"/>
        <w:adjustRightInd w:val="0"/>
        <w:snapToGrid w:val="0"/>
        <w:spacing w:line="360" w:lineRule="auto"/>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90C6EF-9882-4510-8C83-4023204C4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4FE5FA-6D22-443C-B466-1DE5D960EAB2}"/>
  </w:font>
  <w:font w:name="仿宋">
    <w:panose1 w:val="02010609060101010101"/>
    <w:charset w:val="86"/>
    <w:family w:val="auto"/>
    <w:pitch w:val="default"/>
    <w:sig w:usb0="800002BF" w:usb1="38CF7CFA" w:usb2="00000016" w:usb3="00000000" w:csb0="00040001" w:csb1="00000000"/>
    <w:embedRegular r:id="rId3" w:fontKey="{E1E02AEC-C3D8-4CE5-83F2-1655CF7A72B3}"/>
  </w:font>
  <w:font w:name="方正大标宋简体">
    <w:panose1 w:val="02000000000000000000"/>
    <w:charset w:val="86"/>
    <w:family w:val="auto"/>
    <w:pitch w:val="default"/>
    <w:sig w:usb0="A00002BF" w:usb1="184F6CFA" w:usb2="00000012" w:usb3="00000000" w:csb0="00040001" w:csb1="00000000"/>
    <w:embedRegular r:id="rId4" w:fontKey="{770864F5-538A-4D5B-A9DE-AB9063C58D56}"/>
  </w:font>
  <w:font w:name="方正魏碑简体">
    <w:altName w:val="宋体"/>
    <w:panose1 w:val="00000000000000000000"/>
    <w:charset w:val="86"/>
    <w:family w:val="auto"/>
    <w:pitch w:val="default"/>
    <w:sig w:usb0="00000000" w:usb1="00000000" w:usb2="00000010" w:usb3="00000000" w:csb0="00040000" w:csb1="00000000"/>
    <w:embedRegular r:id="rId5" w:fontKey="{29E0B125-47CF-4466-872D-2A3CB59CD4D6}"/>
  </w:font>
  <w:font w:name="仿宋_GB2312">
    <w:altName w:val="仿宋"/>
    <w:panose1 w:val="02010609030101010101"/>
    <w:charset w:val="86"/>
    <w:family w:val="modern"/>
    <w:pitch w:val="default"/>
    <w:sig w:usb0="00000000" w:usb1="00000000" w:usb2="00000000" w:usb3="00000000" w:csb0="00040000" w:csb1="00000000"/>
    <w:embedRegular r:id="rId6" w:fontKey="{18B4987C-EBDC-4874-8EBC-99B86C3D8CBA}"/>
  </w:font>
  <w:font w:name="楷体">
    <w:panose1 w:val="02010609060101010101"/>
    <w:charset w:val="86"/>
    <w:family w:val="modern"/>
    <w:pitch w:val="default"/>
    <w:sig w:usb0="800002BF" w:usb1="38CF7CFA" w:usb2="00000016" w:usb3="00000000" w:csb0="00040001" w:csb1="00000000"/>
    <w:embedRegular r:id="rId7" w:fontKey="{D04EA761-07E9-45D9-918D-2EB84391F1D4}"/>
  </w:font>
  <w:font w:name="Verdana">
    <w:panose1 w:val="020B0604030504040204"/>
    <w:charset w:val="00"/>
    <w:family w:val="auto"/>
    <w:pitch w:val="default"/>
    <w:sig w:usb0="A00006FF" w:usb1="4000205B" w:usb2="00000010" w:usb3="00000000" w:csb0="2000019F" w:csb1="00000000"/>
    <w:embedRegular r:id="rId8" w:fontKey="{A27A2522-E158-45AF-9013-2C46F3C00A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E2E1">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F2C747">
                          <w:pPr>
                            <w:pStyle w:val="3"/>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DF2C747">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525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641B">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C30DCE">
                          <w:pPr>
                            <w:pStyle w:val="3"/>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3C30DCE">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975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B9F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5C3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CF6A7"/>
    <w:multiLevelType w:val="singleLevel"/>
    <w:tmpl w:val="869CF6A7"/>
    <w:lvl w:ilvl="0" w:tentative="0">
      <w:start w:val="2"/>
      <w:numFmt w:val="chineseCounting"/>
      <w:suff w:val="nothing"/>
      <w:lvlText w:val="（%1）"/>
      <w:lvlJc w:val="left"/>
      <w:rPr>
        <w:rFonts w:hint="eastAsia"/>
      </w:rPr>
    </w:lvl>
  </w:abstractNum>
  <w:abstractNum w:abstractNumId="1">
    <w:nsid w:val="8E4638BE"/>
    <w:multiLevelType w:val="singleLevel"/>
    <w:tmpl w:val="8E4638BE"/>
    <w:lvl w:ilvl="0" w:tentative="0">
      <w:start w:val="2"/>
      <w:numFmt w:val="decimal"/>
      <w:lvlText w:val="%1."/>
      <w:lvlJc w:val="left"/>
      <w:pPr>
        <w:tabs>
          <w:tab w:val="left" w:pos="312"/>
        </w:tabs>
      </w:pPr>
    </w:lvl>
  </w:abstractNum>
  <w:abstractNum w:abstractNumId="2">
    <w:nsid w:val="A103B159"/>
    <w:multiLevelType w:val="singleLevel"/>
    <w:tmpl w:val="A103B159"/>
    <w:lvl w:ilvl="0" w:tentative="0">
      <w:start w:val="2"/>
      <w:numFmt w:val="chineseCounting"/>
      <w:suff w:val="nothing"/>
      <w:lvlText w:val="（%1）"/>
      <w:lvlJc w:val="left"/>
      <w:rPr>
        <w:rFonts w:hint="eastAsia"/>
      </w:rPr>
    </w:lvl>
  </w:abstractNum>
  <w:abstractNum w:abstractNumId="3">
    <w:nsid w:val="E1721128"/>
    <w:multiLevelType w:val="singleLevel"/>
    <w:tmpl w:val="E1721128"/>
    <w:lvl w:ilvl="0" w:tentative="0">
      <w:start w:val="1"/>
      <w:numFmt w:val="chineseCounting"/>
      <w:suff w:val="nothing"/>
      <w:lvlText w:val="%1、"/>
      <w:lvlJc w:val="left"/>
      <w:rPr>
        <w:rFonts w:hint="eastAsia"/>
      </w:rPr>
    </w:lvl>
  </w:abstractNum>
  <w:abstractNum w:abstractNumId="4">
    <w:nsid w:val="0291193C"/>
    <w:multiLevelType w:val="singleLevel"/>
    <w:tmpl w:val="0291193C"/>
    <w:lvl w:ilvl="0" w:tentative="0">
      <w:start w:val="2"/>
      <w:numFmt w:val="decimal"/>
      <w:suff w:val="nothing"/>
      <w:lvlText w:val="（%1）"/>
      <w:lvlJc w:val="left"/>
    </w:lvl>
  </w:abstractNum>
  <w:abstractNum w:abstractNumId="5">
    <w:nsid w:val="3AAB356E"/>
    <w:multiLevelType w:val="singleLevel"/>
    <w:tmpl w:val="3AAB356E"/>
    <w:lvl w:ilvl="0" w:tentative="0">
      <w:start w:val="9"/>
      <w:numFmt w:val="chineseCounting"/>
      <w:suff w:val="nothing"/>
      <w:lvlText w:val="%1、"/>
      <w:lvlJc w:val="left"/>
      <w:rPr>
        <w:rFonts w:hint="eastAsia"/>
      </w:rPr>
    </w:lvl>
  </w:abstractNum>
  <w:abstractNum w:abstractNumId="6">
    <w:nsid w:val="77657D06"/>
    <w:multiLevelType w:val="singleLevel"/>
    <w:tmpl w:val="77657D06"/>
    <w:lvl w:ilvl="0" w:tentative="0">
      <w:start w:val="4"/>
      <w:numFmt w:val="chineseCounting"/>
      <w:suff w:val="nothing"/>
      <w:lvlText w:val="%1、"/>
      <w:lvlJc w:val="left"/>
      <w:rPr>
        <w:rFonts w:hint="eastAsia"/>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NjYyZmEwMTYyYTFmZWM3YzYwYjNhYWIyZDMyZmQifQ=="/>
  </w:docVars>
  <w:rsids>
    <w:rsidRoot w:val="00000000"/>
    <w:rsid w:val="00744C2B"/>
    <w:rsid w:val="013D501C"/>
    <w:rsid w:val="031E4E44"/>
    <w:rsid w:val="056401E1"/>
    <w:rsid w:val="05B31BD4"/>
    <w:rsid w:val="07E15201"/>
    <w:rsid w:val="086C3B92"/>
    <w:rsid w:val="08B84DB9"/>
    <w:rsid w:val="08E46FDA"/>
    <w:rsid w:val="09B9595E"/>
    <w:rsid w:val="0B037930"/>
    <w:rsid w:val="0D6C0CD9"/>
    <w:rsid w:val="0D73314B"/>
    <w:rsid w:val="0DCD20C4"/>
    <w:rsid w:val="0EB62DBC"/>
    <w:rsid w:val="0FD77F2D"/>
    <w:rsid w:val="124B2EC9"/>
    <w:rsid w:val="136048D3"/>
    <w:rsid w:val="17001735"/>
    <w:rsid w:val="178D6295"/>
    <w:rsid w:val="180E295A"/>
    <w:rsid w:val="18775101"/>
    <w:rsid w:val="19432F62"/>
    <w:rsid w:val="1986463F"/>
    <w:rsid w:val="1B432DDA"/>
    <w:rsid w:val="1B9F3AB2"/>
    <w:rsid w:val="1BEE5B60"/>
    <w:rsid w:val="1C485D0F"/>
    <w:rsid w:val="1DAA4ED3"/>
    <w:rsid w:val="207B7A86"/>
    <w:rsid w:val="20A200E4"/>
    <w:rsid w:val="2104223B"/>
    <w:rsid w:val="214A73B9"/>
    <w:rsid w:val="228A0E86"/>
    <w:rsid w:val="23D5432C"/>
    <w:rsid w:val="23E93A2D"/>
    <w:rsid w:val="24A9431E"/>
    <w:rsid w:val="25341249"/>
    <w:rsid w:val="25714E1E"/>
    <w:rsid w:val="272C15EB"/>
    <w:rsid w:val="28217623"/>
    <w:rsid w:val="29091265"/>
    <w:rsid w:val="292518B2"/>
    <w:rsid w:val="2E892307"/>
    <w:rsid w:val="2EED7E6F"/>
    <w:rsid w:val="2F1F385C"/>
    <w:rsid w:val="2F4C7780"/>
    <w:rsid w:val="2F9B5244"/>
    <w:rsid w:val="3192196F"/>
    <w:rsid w:val="31F84007"/>
    <w:rsid w:val="321C0512"/>
    <w:rsid w:val="336D27D3"/>
    <w:rsid w:val="33705285"/>
    <w:rsid w:val="33DF44D1"/>
    <w:rsid w:val="33E10ACB"/>
    <w:rsid w:val="34071CC4"/>
    <w:rsid w:val="34B711F6"/>
    <w:rsid w:val="34E22BEB"/>
    <w:rsid w:val="35CB5D01"/>
    <w:rsid w:val="36CE3BEC"/>
    <w:rsid w:val="385654B4"/>
    <w:rsid w:val="386958D8"/>
    <w:rsid w:val="389141B5"/>
    <w:rsid w:val="38CF54B9"/>
    <w:rsid w:val="39306815"/>
    <w:rsid w:val="3AC027F2"/>
    <w:rsid w:val="3BF55114"/>
    <w:rsid w:val="3CAF79B9"/>
    <w:rsid w:val="3D43674A"/>
    <w:rsid w:val="3D854156"/>
    <w:rsid w:val="3F8A7713"/>
    <w:rsid w:val="407A3761"/>
    <w:rsid w:val="42AA362E"/>
    <w:rsid w:val="42C27D1A"/>
    <w:rsid w:val="43C24475"/>
    <w:rsid w:val="44080484"/>
    <w:rsid w:val="46264083"/>
    <w:rsid w:val="46616C51"/>
    <w:rsid w:val="48B9588F"/>
    <w:rsid w:val="49380D49"/>
    <w:rsid w:val="4A830D71"/>
    <w:rsid w:val="4BCF05A5"/>
    <w:rsid w:val="4BFE2A26"/>
    <w:rsid w:val="4C4A14AC"/>
    <w:rsid w:val="4CA24E44"/>
    <w:rsid w:val="4FB07878"/>
    <w:rsid w:val="50D15B56"/>
    <w:rsid w:val="50DD08D9"/>
    <w:rsid w:val="50F6302F"/>
    <w:rsid w:val="53126C25"/>
    <w:rsid w:val="54C85664"/>
    <w:rsid w:val="55EF6A29"/>
    <w:rsid w:val="55F860FD"/>
    <w:rsid w:val="564A7D3A"/>
    <w:rsid w:val="58C85C32"/>
    <w:rsid w:val="5A9102A6"/>
    <w:rsid w:val="5A957B0F"/>
    <w:rsid w:val="5B713E77"/>
    <w:rsid w:val="5D1032F6"/>
    <w:rsid w:val="5DF824F6"/>
    <w:rsid w:val="5EC47B5C"/>
    <w:rsid w:val="5F933B7B"/>
    <w:rsid w:val="5FBF7663"/>
    <w:rsid w:val="60A5151E"/>
    <w:rsid w:val="619035F0"/>
    <w:rsid w:val="63EB7F4A"/>
    <w:rsid w:val="64116879"/>
    <w:rsid w:val="659F41BF"/>
    <w:rsid w:val="663F505A"/>
    <w:rsid w:val="66A852F5"/>
    <w:rsid w:val="67010AEF"/>
    <w:rsid w:val="679772E5"/>
    <w:rsid w:val="690867D3"/>
    <w:rsid w:val="6B75270C"/>
    <w:rsid w:val="6B977C3A"/>
    <w:rsid w:val="6B99345E"/>
    <w:rsid w:val="6C0677CC"/>
    <w:rsid w:val="6C293FE6"/>
    <w:rsid w:val="6D2D20B0"/>
    <w:rsid w:val="6D853651"/>
    <w:rsid w:val="6DB97DE8"/>
    <w:rsid w:val="6E3C61BF"/>
    <w:rsid w:val="6E457DC6"/>
    <w:rsid w:val="6F3714E3"/>
    <w:rsid w:val="728D4C78"/>
    <w:rsid w:val="7408580A"/>
    <w:rsid w:val="74BA0B77"/>
    <w:rsid w:val="74FA4F6E"/>
    <w:rsid w:val="76ED479F"/>
    <w:rsid w:val="77D829AF"/>
    <w:rsid w:val="78C4573A"/>
    <w:rsid w:val="793622EC"/>
    <w:rsid w:val="7A2727A9"/>
    <w:rsid w:val="7AD31C59"/>
    <w:rsid w:val="7B890EAB"/>
    <w:rsid w:val="7C773803"/>
    <w:rsid w:val="7F8244DD"/>
    <w:rsid w:val="7F8F4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qFormat/>
    <w:uiPriority w:val="0"/>
    <w:rPr>
      <w:sz w:val="21"/>
      <w:szCs w:val="21"/>
    </w:rPr>
  </w:style>
  <w:style w:type="paragraph" w:customStyle="1" w:styleId="12">
    <w:name w:val="Table Text"/>
    <w:basedOn w:val="1"/>
    <w:autoRedefine/>
    <w:semiHidden/>
    <w:qFormat/>
    <w:uiPriority w:val="0"/>
    <w:rPr>
      <w:rFonts w:ascii="仿宋" w:hAnsi="仿宋" w:eastAsia="仿宋" w:cs="仿宋"/>
      <w:sz w:val="20"/>
      <w:szCs w:val="20"/>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section1"/>
    <w:basedOn w:val="1"/>
    <w:qFormat/>
    <w:uiPriority w:val="0"/>
    <w:pPr>
      <w:widowControl/>
      <w:spacing w:line="450" w:lineRule="atLeast"/>
      <w:jc w:val="left"/>
    </w:pPr>
    <w:rPr>
      <w:rFonts w:ascii="宋体" w:hAnsi="宋体" w:cs="宋体"/>
      <w:kern w:val="0"/>
      <w:sz w:val="24"/>
    </w:rPr>
  </w:style>
  <w:style w:type="paragraph" w:customStyle="1" w:styleId="15">
    <w:name w:val="图内文字"/>
    <w:basedOn w:val="1"/>
    <w:qFormat/>
    <w:uiPriority w:val="0"/>
    <w:pPr>
      <w:spacing w:line="0" w:lineRule="atLeast"/>
      <w:jc w:val="center"/>
    </w:pPr>
    <w:rPr>
      <w:b/>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8215</Words>
  <Characters>8367</Characters>
  <Lines>0</Lines>
  <Paragraphs>0</Paragraphs>
  <TotalTime>0</TotalTime>
  <ScaleCrop>false</ScaleCrop>
  <LinksUpToDate>false</LinksUpToDate>
  <CharactersWithSpaces>8424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czy</dc:creator>
  <cp:lastModifiedBy>Administrator</cp:lastModifiedBy>
  <cp:lastPrinted>2025-05-19T10:22:00Z</cp:lastPrinted>
  <dcterms:modified xsi:type="dcterms:W3CDTF">2025-09-14T12:52:01Z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73151501356742EAA87F50AE5C2C09C7</vt:lpwstr>
  </property>
  <property fmtid="{D5CDD505-2E9C-101B-9397-08002B2CF9AE}" pid="4" name="KSOTemplateDocerSaveRecord">
    <vt:lpwstr>eyJoZGlkIjoiMzcxYWJmYjVlOWUwODg3Y2FjODZlZTNjMjFhZGM0ZWQifQ==</vt:lpwstr>
  </property>
</Properties>
</file>